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CD" w:rsidRDefault="004A58CD" w:rsidP="004A58CD">
      <w:pPr>
        <w:spacing w:after="221" w:line="259" w:lineRule="auto"/>
        <w:ind w:right="1"/>
        <w:jc w:val="center"/>
      </w:pPr>
      <w:r>
        <w:rPr>
          <w:b/>
        </w:rPr>
        <w:t xml:space="preserve">VERBALE N° </w:t>
      </w:r>
      <w:r w:rsidR="008C024F">
        <w:rPr>
          <w:b/>
        </w:rPr>
        <w:t>5</w:t>
      </w:r>
      <w:r>
        <w:rPr>
          <w:b/>
        </w:rPr>
        <w:t xml:space="preserve"> DEL COLLEGIO DOCENTI IN DATA </w:t>
      </w:r>
      <w:r w:rsidR="008C024F">
        <w:rPr>
          <w:b/>
        </w:rPr>
        <w:t>20</w:t>
      </w:r>
      <w:r>
        <w:rPr>
          <w:b/>
        </w:rPr>
        <w:t xml:space="preserve"> </w:t>
      </w:r>
      <w:r w:rsidR="008C024F">
        <w:rPr>
          <w:b/>
        </w:rPr>
        <w:t>FEBBR</w:t>
      </w:r>
      <w:r w:rsidR="00C40C00">
        <w:rPr>
          <w:b/>
        </w:rPr>
        <w:t>AIO</w:t>
      </w:r>
      <w:r>
        <w:rPr>
          <w:b/>
        </w:rPr>
        <w:t xml:space="preserve"> 201</w:t>
      </w:r>
      <w:r w:rsidR="00C40C00">
        <w:rPr>
          <w:b/>
        </w:rPr>
        <w:t>9</w:t>
      </w:r>
      <w:r>
        <w:rPr>
          <w:b/>
        </w:rPr>
        <w:t xml:space="preserve"> </w:t>
      </w:r>
    </w:p>
    <w:p w:rsidR="004A58CD" w:rsidRDefault="004A58CD" w:rsidP="004A58CD">
      <w:pPr>
        <w:spacing w:after="208"/>
        <w:ind w:left="-5"/>
      </w:pPr>
      <w:r>
        <w:t xml:space="preserve">Il giorno </w:t>
      </w:r>
      <w:r w:rsidR="008C024F">
        <w:t>20</w:t>
      </w:r>
      <w:r w:rsidR="00472B7B">
        <w:t xml:space="preserve"> </w:t>
      </w:r>
      <w:r w:rsidR="008C024F">
        <w:t>febbr</w:t>
      </w:r>
      <w:r w:rsidR="00C40C00">
        <w:t>aio</w:t>
      </w:r>
      <w:r>
        <w:t xml:space="preserve"> 201</w:t>
      </w:r>
      <w:r w:rsidR="00C40C00">
        <w:t>9</w:t>
      </w:r>
      <w:r>
        <w:t xml:space="preserve">, presso </w:t>
      </w:r>
      <w:r w:rsidR="00C40C00">
        <w:t>la nuova Aula Magna dell’Istituto</w:t>
      </w:r>
      <w:r>
        <w:t xml:space="preserve">, </w:t>
      </w:r>
      <w:r w:rsidR="008C024F">
        <w:t>alle ore 15</w:t>
      </w:r>
      <w:r w:rsidR="00C40C00">
        <w:t xml:space="preserve">:00 </w:t>
      </w:r>
      <w:r>
        <w:t xml:space="preserve">è </w:t>
      </w:r>
      <w:r w:rsidR="00C40C00">
        <w:t>convocato il Collegio docenti</w:t>
      </w:r>
      <w:r w:rsidR="00145A5C">
        <w:t xml:space="preserve"> </w:t>
      </w:r>
      <w:proofErr w:type="gramStart"/>
      <w:r w:rsidR="00145A5C">
        <w:t>straordinario</w:t>
      </w:r>
      <w:r w:rsidR="00C40C00">
        <w:t xml:space="preserve">.  </w:t>
      </w:r>
      <w:r w:rsidR="00AF1F72">
        <w:t>.</w:t>
      </w:r>
      <w:proofErr w:type="gramEnd"/>
      <w:r w:rsidR="00AF1F72">
        <w:t xml:space="preserve"> Presiede il Dirigente scolastico, Prof.ssa Annalisa </w:t>
      </w:r>
      <w:proofErr w:type="gramStart"/>
      <w:r w:rsidR="00AF1F72">
        <w:t xml:space="preserve">Wagner; </w:t>
      </w:r>
      <w:r>
        <w:t xml:space="preserve"> verbalizza</w:t>
      </w:r>
      <w:proofErr w:type="gramEnd"/>
      <w:r>
        <w:t xml:space="preserve"> la Prof.ssa Marina Nebuloni. Constatata la presenza del numero legale </w:t>
      </w:r>
      <w:r w:rsidR="00C40C00">
        <w:t>si</w:t>
      </w:r>
      <w:r>
        <w:t xml:space="preserve"> apre la seduta.</w:t>
      </w:r>
      <w:r w:rsidR="00C40C00">
        <w:t xml:space="preserve"> </w:t>
      </w:r>
      <w:r>
        <w:t xml:space="preserve"> </w:t>
      </w:r>
    </w:p>
    <w:p w:rsidR="004A58CD" w:rsidRDefault="004A58CD" w:rsidP="004A58CD">
      <w:pPr>
        <w:spacing w:after="249"/>
        <w:ind w:left="-5"/>
      </w:pPr>
      <w:r>
        <w:t xml:space="preserve">L'ordine del giorno è il seguente: </w:t>
      </w:r>
    </w:p>
    <w:p w:rsidR="00D156F3" w:rsidRPr="0057113D" w:rsidRDefault="00D156F3" w:rsidP="00F73E2F">
      <w:pPr>
        <w:numPr>
          <w:ilvl w:val="0"/>
          <w:numId w:val="1"/>
        </w:numPr>
        <w:spacing w:before="240" w:after="10" w:line="259" w:lineRule="auto"/>
        <w:ind w:hanging="360"/>
        <w:rPr>
          <w:b/>
        </w:rPr>
      </w:pPr>
      <w:r w:rsidRPr="0057113D">
        <w:rPr>
          <w:b/>
        </w:rPr>
        <w:t>Approvazione verbale precedente</w:t>
      </w:r>
    </w:p>
    <w:p w:rsidR="00D156F3" w:rsidRPr="0057113D" w:rsidRDefault="00D156F3" w:rsidP="00F73E2F">
      <w:pPr>
        <w:numPr>
          <w:ilvl w:val="0"/>
          <w:numId w:val="1"/>
        </w:numPr>
        <w:spacing w:before="240" w:after="10" w:line="259" w:lineRule="auto"/>
        <w:ind w:hanging="360"/>
        <w:rPr>
          <w:b/>
        </w:rPr>
      </w:pPr>
      <w:r w:rsidRPr="0057113D">
        <w:rPr>
          <w:b/>
        </w:rPr>
        <w:t>Comunicazioni del Dirigente Scolastico</w:t>
      </w:r>
    </w:p>
    <w:p w:rsidR="00D156F3" w:rsidRPr="0057113D" w:rsidRDefault="00D156F3" w:rsidP="00F73E2F">
      <w:pPr>
        <w:numPr>
          <w:ilvl w:val="0"/>
          <w:numId w:val="1"/>
        </w:numPr>
        <w:spacing w:before="240" w:after="10" w:line="259" w:lineRule="auto"/>
        <w:ind w:hanging="360"/>
        <w:rPr>
          <w:b/>
        </w:rPr>
      </w:pPr>
      <w:r w:rsidRPr="0057113D">
        <w:rPr>
          <w:b/>
        </w:rPr>
        <w:t>Andamento iscrizioni</w:t>
      </w:r>
    </w:p>
    <w:p w:rsidR="00D156F3" w:rsidRPr="0057113D" w:rsidRDefault="00D156F3" w:rsidP="00F73E2F">
      <w:pPr>
        <w:numPr>
          <w:ilvl w:val="0"/>
          <w:numId w:val="1"/>
        </w:numPr>
        <w:spacing w:before="240" w:after="10" w:line="259" w:lineRule="auto"/>
        <w:ind w:hanging="360"/>
        <w:rPr>
          <w:b/>
        </w:rPr>
      </w:pPr>
      <w:r w:rsidRPr="0057113D">
        <w:rPr>
          <w:b/>
        </w:rPr>
        <w:t xml:space="preserve">Esami di Stato </w:t>
      </w:r>
    </w:p>
    <w:p w:rsidR="00D156F3" w:rsidRPr="0057113D" w:rsidRDefault="00D156F3" w:rsidP="00F73E2F">
      <w:pPr>
        <w:numPr>
          <w:ilvl w:val="0"/>
          <w:numId w:val="1"/>
        </w:numPr>
        <w:spacing w:before="240" w:after="10" w:line="259" w:lineRule="auto"/>
        <w:ind w:hanging="360"/>
        <w:rPr>
          <w:b/>
        </w:rPr>
      </w:pPr>
      <w:r w:rsidRPr="0057113D">
        <w:rPr>
          <w:b/>
        </w:rPr>
        <w:t xml:space="preserve">Nuovi Professionali - Quadri orario IP e </w:t>
      </w:r>
      <w:proofErr w:type="spellStart"/>
      <w:r w:rsidRPr="0057113D">
        <w:rPr>
          <w:b/>
        </w:rPr>
        <w:t>IeFP</w:t>
      </w:r>
      <w:proofErr w:type="spellEnd"/>
    </w:p>
    <w:p w:rsidR="00D156F3" w:rsidRPr="0057113D" w:rsidRDefault="00D156F3" w:rsidP="00F73E2F">
      <w:pPr>
        <w:numPr>
          <w:ilvl w:val="0"/>
          <w:numId w:val="1"/>
        </w:numPr>
        <w:spacing w:before="240" w:after="10" w:line="259" w:lineRule="auto"/>
        <w:ind w:hanging="360"/>
        <w:rPr>
          <w:b/>
        </w:rPr>
      </w:pPr>
      <w:r w:rsidRPr="0057113D">
        <w:rPr>
          <w:b/>
        </w:rPr>
        <w:t>Monitoraggio scrutini (prof. Vecchi)</w:t>
      </w:r>
    </w:p>
    <w:p w:rsidR="00D156F3" w:rsidRPr="0057113D" w:rsidRDefault="00D156F3" w:rsidP="00F73E2F">
      <w:pPr>
        <w:numPr>
          <w:ilvl w:val="0"/>
          <w:numId w:val="1"/>
        </w:numPr>
        <w:spacing w:before="240" w:after="10" w:line="259" w:lineRule="auto"/>
        <w:ind w:hanging="360"/>
        <w:rPr>
          <w:b/>
        </w:rPr>
      </w:pPr>
      <w:r w:rsidRPr="0057113D">
        <w:rPr>
          <w:b/>
        </w:rPr>
        <w:t xml:space="preserve">Formazione </w:t>
      </w:r>
    </w:p>
    <w:p w:rsidR="00D156F3" w:rsidRPr="0057113D" w:rsidRDefault="00D156F3" w:rsidP="00F73E2F">
      <w:pPr>
        <w:numPr>
          <w:ilvl w:val="0"/>
          <w:numId w:val="1"/>
        </w:numPr>
        <w:spacing w:before="240" w:after="10" w:line="259" w:lineRule="auto"/>
        <w:ind w:hanging="360"/>
        <w:rPr>
          <w:b/>
        </w:rPr>
      </w:pPr>
      <w:r w:rsidRPr="0057113D">
        <w:rPr>
          <w:b/>
        </w:rPr>
        <w:t xml:space="preserve">Commissione GLI </w:t>
      </w:r>
    </w:p>
    <w:p w:rsidR="00D156F3" w:rsidRDefault="00D156F3" w:rsidP="00D156F3">
      <w:pPr>
        <w:jc w:val="both"/>
        <w:rPr>
          <w:rFonts w:ascii="Calibri" w:hAnsi="Calibri"/>
          <w:sz w:val="28"/>
          <w:szCs w:val="28"/>
        </w:rPr>
      </w:pPr>
    </w:p>
    <w:p w:rsidR="0057113D" w:rsidRPr="0057113D" w:rsidRDefault="0057113D" w:rsidP="00E47B4D">
      <w:pPr>
        <w:spacing w:before="240" w:after="10" w:line="259" w:lineRule="auto"/>
        <w:ind w:left="426"/>
        <w:rPr>
          <w:b/>
        </w:rPr>
      </w:pPr>
      <w:r w:rsidRPr="00CC0F9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 w:rsidRPr="00CC0F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PUNTO 1. </w:t>
      </w:r>
      <w:r>
        <w:rPr>
          <w:b/>
        </w:rPr>
        <w:t>Approvazione verbali precedenti</w:t>
      </w:r>
    </w:p>
    <w:p w:rsidR="00E47B4D" w:rsidRPr="00E47B4D" w:rsidRDefault="0057113D" w:rsidP="00E47B4D">
      <w:pPr>
        <w:spacing w:after="249"/>
        <w:ind w:left="-5"/>
        <w:rPr>
          <w:sz w:val="24"/>
          <w:szCs w:val="24"/>
        </w:rPr>
      </w:pPr>
      <w:r>
        <w:rPr>
          <w:b/>
          <w:sz w:val="24"/>
          <w:szCs w:val="24"/>
        </w:rPr>
        <w:t>Delibera N° 27</w:t>
      </w:r>
      <w:r w:rsidRPr="00F002FE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8</w:t>
      </w:r>
      <w:r w:rsidRPr="00F002FE">
        <w:rPr>
          <w:b/>
          <w:sz w:val="24"/>
          <w:szCs w:val="24"/>
        </w:rPr>
        <w:t>-</w:t>
      </w:r>
      <w:proofErr w:type="gramStart"/>
      <w:r w:rsidRPr="00F002F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Pr="00F002FE">
        <w:rPr>
          <w:b/>
          <w:sz w:val="24"/>
          <w:szCs w:val="24"/>
        </w:rPr>
        <w:t xml:space="preserve">:  </w:t>
      </w:r>
      <w:r w:rsidRPr="00F002FE">
        <w:rPr>
          <w:sz w:val="24"/>
          <w:szCs w:val="24"/>
        </w:rPr>
        <w:t>il</w:t>
      </w:r>
      <w:proofErr w:type="gramEnd"/>
      <w:r w:rsidRPr="00F002FE">
        <w:rPr>
          <w:sz w:val="24"/>
          <w:szCs w:val="24"/>
        </w:rPr>
        <w:t xml:space="preserve"> Collegio approva</w:t>
      </w:r>
      <w:r w:rsidR="00E47B4D">
        <w:rPr>
          <w:sz w:val="24"/>
          <w:szCs w:val="24"/>
        </w:rPr>
        <w:t xml:space="preserve"> a i verbali n°3 e n°4 a maggioranza con due astenuti.</w:t>
      </w:r>
    </w:p>
    <w:p w:rsidR="00990C9E" w:rsidRDefault="00990C9E" w:rsidP="00990C9E">
      <w:pPr>
        <w:spacing w:before="240" w:after="10" w:line="259" w:lineRule="auto"/>
        <w:ind w:left="426"/>
        <w:rPr>
          <w:b/>
        </w:rPr>
      </w:pPr>
      <w:r w:rsidRPr="00CC0F9B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PUNTO </w:t>
      </w:r>
      <w:r w:rsidR="00E47B4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Pr="00990C9E">
        <w:rPr>
          <w:b/>
          <w:sz w:val="24"/>
          <w:szCs w:val="24"/>
        </w:rPr>
        <w:t>Comunicazioni del D.S.</w:t>
      </w:r>
    </w:p>
    <w:p w:rsidR="008D4742" w:rsidRDefault="008D4742" w:rsidP="00F73E2F">
      <w:pPr>
        <w:pStyle w:val="Paragrafoelenco"/>
        <w:numPr>
          <w:ilvl w:val="0"/>
          <w:numId w:val="2"/>
        </w:numPr>
        <w:spacing w:after="0" w:line="240" w:lineRule="auto"/>
        <w:ind w:left="705"/>
        <w:rPr>
          <w:sz w:val="24"/>
          <w:szCs w:val="24"/>
        </w:rPr>
      </w:pPr>
      <w:r>
        <w:rPr>
          <w:sz w:val="24"/>
          <w:szCs w:val="24"/>
        </w:rPr>
        <w:t>Lettura delle circolari:</w:t>
      </w:r>
    </w:p>
    <w:p w:rsidR="00C37CB6" w:rsidRDefault="008D4742" w:rsidP="00F73E2F">
      <w:pPr>
        <w:pStyle w:val="Paragrafoelenco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D4742">
        <w:rPr>
          <w:sz w:val="24"/>
          <w:szCs w:val="24"/>
        </w:rPr>
        <w:t xml:space="preserve">Verificato che spesso famiglie e studenti non leggono le comunicazioni pubblicate sul registro elettronico, la D.S. chiede </w:t>
      </w:r>
      <w:r>
        <w:rPr>
          <w:sz w:val="24"/>
          <w:szCs w:val="24"/>
        </w:rPr>
        <w:t>ad ogni coordinatore di classe di provvedere a leggere tutte le circolari e di annotare l’avvenuta lettura sul registro stesso</w:t>
      </w:r>
      <w:r w:rsidR="00C37CB6" w:rsidRPr="008D4742">
        <w:rPr>
          <w:sz w:val="24"/>
          <w:szCs w:val="24"/>
        </w:rPr>
        <w:t xml:space="preserve">. </w:t>
      </w:r>
    </w:p>
    <w:p w:rsidR="008D4742" w:rsidRDefault="008D4742" w:rsidP="00F73E2F">
      <w:pPr>
        <w:pStyle w:val="Paragrafoelenco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D.S. chiede ai docenti di provvedere allo spunto delle circolari, una volta lette, in quanto questa procedura va a sostituire la firma per</w:t>
      </w:r>
      <w:r w:rsidR="00F73E2F">
        <w:rPr>
          <w:sz w:val="24"/>
          <w:szCs w:val="24"/>
        </w:rPr>
        <w:t xml:space="preserve"> presa visione che in passato</w:t>
      </w:r>
      <w:r>
        <w:rPr>
          <w:sz w:val="24"/>
          <w:szCs w:val="24"/>
        </w:rPr>
        <w:t xml:space="preserve"> si apponeva alle comunicazioni cartacee.</w:t>
      </w:r>
    </w:p>
    <w:p w:rsidR="008D4742" w:rsidRDefault="00F73E2F" w:rsidP="00F73E2F">
      <w:pPr>
        <w:pStyle w:val="Paragrafoelenco"/>
        <w:numPr>
          <w:ilvl w:val="0"/>
          <w:numId w:val="2"/>
        </w:numPr>
        <w:spacing w:after="0" w:line="240" w:lineRule="auto"/>
        <w:ind w:left="705"/>
        <w:rPr>
          <w:sz w:val="24"/>
          <w:szCs w:val="24"/>
        </w:rPr>
      </w:pPr>
      <w:r>
        <w:rPr>
          <w:sz w:val="24"/>
          <w:szCs w:val="24"/>
        </w:rPr>
        <w:t>Corso di formazione sulla sicurezza:</w:t>
      </w:r>
    </w:p>
    <w:p w:rsidR="00F73E2F" w:rsidRDefault="00F73E2F" w:rsidP="00F73E2F">
      <w:pPr>
        <w:pStyle w:val="Paragrafoelenco"/>
        <w:spacing w:after="0" w:line="240" w:lineRule="auto"/>
        <w:ind w:left="705"/>
        <w:rPr>
          <w:sz w:val="24"/>
          <w:szCs w:val="24"/>
        </w:rPr>
      </w:pP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D.S. informa il collegio che è stato organizzato, per tutto il personale precario, un corso on line di 4 ore da seguire durante il periodo di sospensione</w:t>
      </w:r>
      <w:r w:rsidR="00783462">
        <w:rPr>
          <w:sz w:val="24"/>
          <w:szCs w:val="24"/>
        </w:rPr>
        <w:t xml:space="preserve"> didattica</w:t>
      </w:r>
      <w:r>
        <w:rPr>
          <w:sz w:val="24"/>
          <w:szCs w:val="24"/>
        </w:rPr>
        <w:t xml:space="preserve"> natalizia.</w:t>
      </w:r>
    </w:p>
    <w:p w:rsidR="00DB7C5D" w:rsidRDefault="00F73E2F" w:rsidP="00F73E2F">
      <w:pPr>
        <w:pStyle w:val="Paragrafoelenco"/>
        <w:spacing w:after="0" w:line="240" w:lineRule="auto"/>
        <w:ind w:left="705"/>
        <w:rPr>
          <w:sz w:val="24"/>
          <w:szCs w:val="24"/>
        </w:rPr>
      </w:pPr>
      <w:r>
        <w:rPr>
          <w:sz w:val="24"/>
          <w:szCs w:val="24"/>
        </w:rPr>
        <w:lastRenderedPageBreak/>
        <w:t>I dati rilevati a</w:t>
      </w:r>
      <w:r w:rsidR="00DB7C5D">
        <w:rPr>
          <w:sz w:val="24"/>
          <w:szCs w:val="24"/>
        </w:rPr>
        <w:t>d oggi</w:t>
      </w:r>
      <w:r>
        <w:rPr>
          <w:sz w:val="24"/>
          <w:szCs w:val="24"/>
        </w:rPr>
        <w:t xml:space="preserve"> sono sconcertanti: degli 84 interessati solo </w:t>
      </w:r>
      <w:r w:rsidR="00BE7F8F">
        <w:rPr>
          <w:sz w:val="24"/>
          <w:szCs w:val="24"/>
        </w:rPr>
        <w:t xml:space="preserve">24 hanno </w:t>
      </w:r>
      <w:r w:rsidR="00DB7C5D">
        <w:rPr>
          <w:sz w:val="24"/>
          <w:szCs w:val="24"/>
        </w:rPr>
        <w:t>seguito e superato il corso mentre ben 48 docenti non hanno nemmeno effettuato l’accesso alla piattaforma. La D.S. comunica pertanto che adotterà i provvedimenti del caso vista la valenza obbligatoria della formazione sulla sicurezza.</w:t>
      </w:r>
    </w:p>
    <w:p w:rsidR="00F73E2F" w:rsidRDefault="00DB7C5D" w:rsidP="00F73E2F">
      <w:pPr>
        <w:pStyle w:val="Paragrafoelenco"/>
        <w:spacing w:after="0" w:line="240" w:lineRule="auto"/>
        <w:ind w:left="705"/>
        <w:rPr>
          <w:sz w:val="24"/>
          <w:szCs w:val="24"/>
        </w:rPr>
      </w:pPr>
      <w:r>
        <w:rPr>
          <w:sz w:val="24"/>
          <w:szCs w:val="24"/>
        </w:rPr>
        <w:t>Interviene la prof.ssa Santagata sottolineando che in verità non era stata indicata alcuna data entro cui provvedere a tale adempimento.</w:t>
      </w:r>
    </w:p>
    <w:p w:rsidR="00DB7C5D" w:rsidRDefault="00DB7C5D" w:rsidP="00F73E2F">
      <w:pPr>
        <w:pStyle w:val="Paragrafoelenco"/>
        <w:spacing w:after="0" w:line="240" w:lineRule="auto"/>
        <w:ind w:left="705"/>
        <w:rPr>
          <w:sz w:val="24"/>
          <w:szCs w:val="24"/>
        </w:rPr>
      </w:pPr>
      <w:r>
        <w:rPr>
          <w:sz w:val="24"/>
          <w:szCs w:val="24"/>
        </w:rPr>
        <w:t xml:space="preserve">La Dirigente precisa che gli interessati sono stati più volte sollecitati da parte della segreteria e che comunque viene dato oggi come termine ultimo la fine del mese di febbraio, dopo di </w:t>
      </w:r>
      <w:proofErr w:type="gramStart"/>
      <w:r>
        <w:rPr>
          <w:sz w:val="24"/>
          <w:szCs w:val="24"/>
        </w:rPr>
        <w:t>che ,</w:t>
      </w:r>
      <w:proofErr w:type="gramEnd"/>
      <w:r>
        <w:rPr>
          <w:sz w:val="24"/>
          <w:szCs w:val="24"/>
        </w:rPr>
        <w:t xml:space="preserve"> visto anche l’impegno finanziario assunto dalla scuola a questo scopo, si procederà con le sanzioni e la richiesta di rimborso a carico degli inadempienti.</w:t>
      </w:r>
    </w:p>
    <w:p w:rsidR="00F573CB" w:rsidRDefault="00F573CB" w:rsidP="00F73E2F">
      <w:pPr>
        <w:pStyle w:val="Paragrafoelenco"/>
        <w:spacing w:after="0" w:line="240" w:lineRule="auto"/>
        <w:ind w:left="705"/>
        <w:rPr>
          <w:sz w:val="24"/>
          <w:szCs w:val="24"/>
        </w:rPr>
      </w:pPr>
      <w:r>
        <w:rPr>
          <w:sz w:val="24"/>
          <w:szCs w:val="24"/>
        </w:rPr>
        <w:t>Per quanto concerne i certificati di superamento del corso, questi saranno rilasciati quando tutti avranno chiuso il percorso formativo.</w:t>
      </w:r>
    </w:p>
    <w:p w:rsidR="00F73E2F" w:rsidRDefault="00783462" w:rsidP="00F73E2F">
      <w:pPr>
        <w:pStyle w:val="Paragrafoelenco"/>
        <w:numPr>
          <w:ilvl w:val="0"/>
          <w:numId w:val="2"/>
        </w:numPr>
        <w:spacing w:after="0" w:line="240" w:lineRule="auto"/>
        <w:ind w:left="705"/>
        <w:rPr>
          <w:sz w:val="24"/>
          <w:szCs w:val="24"/>
        </w:rPr>
      </w:pPr>
      <w:r>
        <w:rPr>
          <w:sz w:val="24"/>
          <w:szCs w:val="24"/>
        </w:rPr>
        <w:t>La D.S. fa presente</w:t>
      </w:r>
      <w:r w:rsidR="00F573CB">
        <w:rPr>
          <w:sz w:val="24"/>
          <w:szCs w:val="24"/>
        </w:rPr>
        <w:t xml:space="preserve"> che troppo spesso i genitori di alunni DSA si lamentano per la mancata adozione, da parte di alcuni docenti, degli strumenti compensativi previsti dalla legge </w:t>
      </w:r>
      <w:proofErr w:type="gramStart"/>
      <w:r w:rsidR="00F573CB">
        <w:rPr>
          <w:sz w:val="24"/>
          <w:szCs w:val="24"/>
        </w:rPr>
        <w:t>( mappe</w:t>
      </w:r>
      <w:proofErr w:type="gramEnd"/>
      <w:r w:rsidR="00F573CB">
        <w:rPr>
          <w:sz w:val="24"/>
          <w:szCs w:val="24"/>
        </w:rPr>
        <w:t xml:space="preserve"> concettuali, calcolatrici </w:t>
      </w:r>
      <w:proofErr w:type="spellStart"/>
      <w:r w:rsidR="00F573CB">
        <w:rPr>
          <w:sz w:val="24"/>
          <w:szCs w:val="24"/>
        </w:rPr>
        <w:t>ecc</w:t>
      </w:r>
      <w:proofErr w:type="spellEnd"/>
      <w:r w:rsidR="00F573CB">
        <w:rPr>
          <w:sz w:val="24"/>
          <w:szCs w:val="24"/>
        </w:rPr>
        <w:t xml:space="preserve">…) quindi tutti sono invitati </w:t>
      </w:r>
      <w:r w:rsidR="002118A9">
        <w:rPr>
          <w:sz w:val="24"/>
          <w:szCs w:val="24"/>
        </w:rPr>
        <w:t xml:space="preserve">ad una riflessione e </w:t>
      </w:r>
      <w:r w:rsidR="00F573CB">
        <w:rPr>
          <w:sz w:val="24"/>
          <w:szCs w:val="24"/>
        </w:rPr>
        <w:t>ad assolvere a questi obblighi, adottando anche modalità didattiche innovative</w:t>
      </w:r>
      <w:r>
        <w:rPr>
          <w:sz w:val="24"/>
          <w:szCs w:val="24"/>
        </w:rPr>
        <w:t>,</w:t>
      </w:r>
      <w:r w:rsidR="00F573CB">
        <w:rPr>
          <w:sz w:val="24"/>
          <w:szCs w:val="24"/>
        </w:rPr>
        <w:t xml:space="preserve"> adeguate a queste nuove e sempre più diffuse realtà</w:t>
      </w:r>
      <w:r w:rsidR="002118A9">
        <w:rPr>
          <w:sz w:val="24"/>
          <w:szCs w:val="24"/>
        </w:rPr>
        <w:t>.</w:t>
      </w:r>
      <w:r w:rsidR="00F573CB">
        <w:rPr>
          <w:sz w:val="24"/>
          <w:szCs w:val="24"/>
        </w:rPr>
        <w:t xml:space="preserve"> </w:t>
      </w:r>
    </w:p>
    <w:p w:rsidR="00F573CB" w:rsidRPr="008D4742" w:rsidRDefault="004552BA" w:rsidP="00F73E2F">
      <w:pPr>
        <w:pStyle w:val="Paragrafoelenco"/>
        <w:numPr>
          <w:ilvl w:val="0"/>
          <w:numId w:val="2"/>
        </w:numPr>
        <w:spacing w:after="0" w:line="240" w:lineRule="auto"/>
        <w:ind w:left="705"/>
        <w:rPr>
          <w:sz w:val="24"/>
          <w:szCs w:val="24"/>
        </w:rPr>
      </w:pPr>
      <w:r>
        <w:rPr>
          <w:sz w:val="24"/>
          <w:szCs w:val="24"/>
        </w:rPr>
        <w:t xml:space="preserve">IL PROF. </w:t>
      </w:r>
      <w:proofErr w:type="spellStart"/>
      <w:r>
        <w:rPr>
          <w:sz w:val="24"/>
          <w:szCs w:val="24"/>
        </w:rPr>
        <w:t>Tafel</w:t>
      </w:r>
      <w:proofErr w:type="spellEnd"/>
      <w:r>
        <w:rPr>
          <w:sz w:val="24"/>
          <w:szCs w:val="24"/>
        </w:rPr>
        <w:t xml:space="preserve"> chiede che sia pubblicato il file relativo ai suggerimenti da lui stesso proposti per il nuovo PTOF.</w:t>
      </w:r>
    </w:p>
    <w:p w:rsidR="00990C9E" w:rsidRPr="008D4742" w:rsidRDefault="00E47B4D" w:rsidP="008D4742">
      <w:pPr>
        <w:spacing w:before="240" w:after="10" w:line="259" w:lineRule="auto"/>
        <w:rPr>
          <w:b/>
        </w:rPr>
      </w:pPr>
      <w:r>
        <w:rPr>
          <w:b/>
          <w:sz w:val="24"/>
          <w:szCs w:val="24"/>
        </w:rPr>
        <w:t xml:space="preserve">      </w:t>
      </w:r>
      <w:r w:rsidR="00990C9E">
        <w:rPr>
          <w:b/>
          <w:sz w:val="24"/>
          <w:szCs w:val="24"/>
        </w:rPr>
        <w:t xml:space="preserve">   PUNTO 3. </w:t>
      </w:r>
      <w:r w:rsidRPr="0057113D">
        <w:rPr>
          <w:b/>
        </w:rPr>
        <w:t>Andamento iscrizioni</w:t>
      </w:r>
    </w:p>
    <w:p w:rsidR="001E3C8C" w:rsidRDefault="001E3C8C" w:rsidP="005F01CF">
      <w:pPr>
        <w:spacing w:after="0" w:line="240" w:lineRule="auto"/>
        <w:rPr>
          <w:sz w:val="24"/>
          <w:szCs w:val="24"/>
        </w:rPr>
      </w:pPr>
      <w:r w:rsidRPr="001E3C8C">
        <w:rPr>
          <w:sz w:val="24"/>
          <w:szCs w:val="24"/>
        </w:rPr>
        <w:t xml:space="preserve">La D.S. informa che sono state richieste </w:t>
      </w:r>
      <w:r>
        <w:rPr>
          <w:sz w:val="24"/>
          <w:szCs w:val="24"/>
        </w:rPr>
        <w:t>15 classi prime così suddivise:</w:t>
      </w:r>
    </w:p>
    <w:p w:rsidR="001E3C8C" w:rsidRDefault="001E3C8C" w:rsidP="001E3C8C">
      <w:pPr>
        <w:pStyle w:val="Paragrafoelenco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1E3C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1E3C8C">
        <w:rPr>
          <w:sz w:val="24"/>
          <w:szCs w:val="24"/>
        </w:rPr>
        <w:t>classi 1^ liceo</w:t>
      </w:r>
      <w:r w:rsidR="004552BA">
        <w:rPr>
          <w:sz w:val="24"/>
          <w:szCs w:val="24"/>
        </w:rPr>
        <w:t xml:space="preserve"> </w:t>
      </w:r>
      <w:proofErr w:type="gramStart"/>
      <w:r w:rsidR="004552BA">
        <w:rPr>
          <w:sz w:val="24"/>
          <w:szCs w:val="24"/>
        </w:rPr>
        <w:t>( nessuna</w:t>
      </w:r>
      <w:proofErr w:type="gramEnd"/>
      <w:r w:rsidR="004552BA">
        <w:rPr>
          <w:sz w:val="24"/>
          <w:szCs w:val="24"/>
        </w:rPr>
        <w:t xml:space="preserve"> quadriennale)</w:t>
      </w:r>
    </w:p>
    <w:p w:rsidR="001E3C8C" w:rsidRDefault="001E3C8C" w:rsidP="001E3C8C">
      <w:pPr>
        <w:pStyle w:val="Paragrafoelenco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         </w:t>
      </w:r>
      <w:proofErr w:type="gramStart"/>
      <w:r>
        <w:rPr>
          <w:sz w:val="24"/>
          <w:szCs w:val="24"/>
        </w:rPr>
        <w:t xml:space="preserve">   “</w:t>
      </w:r>
      <w:proofErr w:type="gramEnd"/>
      <w:r>
        <w:rPr>
          <w:sz w:val="24"/>
          <w:szCs w:val="24"/>
        </w:rPr>
        <w:t xml:space="preserve">     1^ </w:t>
      </w:r>
      <w:proofErr w:type="spellStart"/>
      <w:r>
        <w:rPr>
          <w:sz w:val="24"/>
          <w:szCs w:val="24"/>
        </w:rPr>
        <w:t>itis</w:t>
      </w:r>
      <w:proofErr w:type="spellEnd"/>
    </w:p>
    <w:p w:rsidR="001E3C8C" w:rsidRDefault="001E3C8C" w:rsidP="001E3C8C">
      <w:pPr>
        <w:pStyle w:val="Paragrafoelenco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         </w:t>
      </w:r>
      <w:proofErr w:type="gramStart"/>
      <w:r>
        <w:rPr>
          <w:sz w:val="24"/>
          <w:szCs w:val="24"/>
        </w:rPr>
        <w:t xml:space="preserve">   “</w:t>
      </w:r>
      <w:proofErr w:type="gramEnd"/>
      <w:r>
        <w:rPr>
          <w:sz w:val="24"/>
          <w:szCs w:val="24"/>
        </w:rPr>
        <w:t xml:space="preserve">     1^ IP (2 manutenzione e 1 made in </w:t>
      </w:r>
      <w:proofErr w:type="spellStart"/>
      <w:r w:rsidR="003E1921">
        <w:rPr>
          <w:sz w:val="24"/>
          <w:szCs w:val="24"/>
        </w:rPr>
        <w:t>I</w:t>
      </w:r>
      <w:r>
        <w:rPr>
          <w:sz w:val="24"/>
          <w:szCs w:val="24"/>
        </w:rPr>
        <w:t>taly</w:t>
      </w:r>
      <w:proofErr w:type="spellEnd"/>
      <w:r>
        <w:rPr>
          <w:sz w:val="24"/>
          <w:szCs w:val="24"/>
        </w:rPr>
        <w:t>)</w:t>
      </w:r>
    </w:p>
    <w:p w:rsidR="001E3C8C" w:rsidRDefault="004552BA" w:rsidP="001E3C8C">
      <w:pPr>
        <w:pStyle w:val="Paragrafoelenco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        </w:t>
      </w:r>
      <w:proofErr w:type="gramStart"/>
      <w:r>
        <w:rPr>
          <w:sz w:val="24"/>
          <w:szCs w:val="24"/>
        </w:rPr>
        <w:t xml:space="preserve">   “</w:t>
      </w:r>
      <w:proofErr w:type="gramEnd"/>
      <w:r>
        <w:rPr>
          <w:sz w:val="24"/>
          <w:szCs w:val="24"/>
        </w:rPr>
        <w:t xml:space="preserve">      1^ </w:t>
      </w:r>
      <w:proofErr w:type="spellStart"/>
      <w:r>
        <w:rPr>
          <w:sz w:val="24"/>
          <w:szCs w:val="24"/>
        </w:rPr>
        <w:t>IeFP</w:t>
      </w:r>
      <w:proofErr w:type="spellEnd"/>
      <w:r>
        <w:rPr>
          <w:sz w:val="24"/>
          <w:szCs w:val="24"/>
        </w:rPr>
        <w:t xml:space="preserve"> ( una fotovoltaici e 1 motoristi)</w:t>
      </w:r>
    </w:p>
    <w:p w:rsidR="004552BA" w:rsidRPr="004552BA" w:rsidRDefault="004552BA" w:rsidP="005F01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 totale classi previsto per il prossimo 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è di 77 </w:t>
      </w:r>
      <w:r w:rsidR="00783462">
        <w:rPr>
          <w:sz w:val="24"/>
          <w:szCs w:val="24"/>
        </w:rPr>
        <w:t>più una classe 5^</w:t>
      </w:r>
      <w:r>
        <w:rPr>
          <w:sz w:val="24"/>
          <w:szCs w:val="24"/>
        </w:rPr>
        <w:t xml:space="preserve">serale </w:t>
      </w:r>
      <w:r w:rsidR="00783462">
        <w:rPr>
          <w:sz w:val="24"/>
          <w:szCs w:val="24"/>
        </w:rPr>
        <w:t xml:space="preserve">a cui si </w:t>
      </w:r>
      <w:proofErr w:type="spellStart"/>
      <w:r w:rsidR="00783462">
        <w:rPr>
          <w:sz w:val="24"/>
          <w:szCs w:val="24"/>
        </w:rPr>
        <w:t>agguingerà</w:t>
      </w:r>
      <w:proofErr w:type="spellEnd"/>
      <w:r>
        <w:rPr>
          <w:sz w:val="24"/>
          <w:szCs w:val="24"/>
        </w:rPr>
        <w:t xml:space="preserve"> probabilmente una classe 3^</w:t>
      </w:r>
      <w:r w:rsidR="00783462">
        <w:rPr>
          <w:sz w:val="24"/>
          <w:szCs w:val="24"/>
        </w:rPr>
        <w:t>.</w:t>
      </w:r>
      <w:r w:rsidRPr="004552BA">
        <w:rPr>
          <w:sz w:val="24"/>
          <w:szCs w:val="24"/>
        </w:rPr>
        <w:t xml:space="preserve"> </w:t>
      </w:r>
    </w:p>
    <w:p w:rsidR="00E47B4D" w:rsidRPr="0057113D" w:rsidRDefault="001304D0" w:rsidP="00E47B4D">
      <w:pPr>
        <w:spacing w:before="240" w:after="10" w:line="259" w:lineRule="auto"/>
        <w:rPr>
          <w:b/>
        </w:rPr>
      </w:pPr>
      <w:r>
        <w:rPr>
          <w:b/>
          <w:sz w:val="24"/>
          <w:szCs w:val="24"/>
        </w:rPr>
        <w:t xml:space="preserve">         PUNTO 4.</w:t>
      </w:r>
      <w:r w:rsidRPr="001304D0">
        <w:rPr>
          <w:b/>
          <w:sz w:val="24"/>
          <w:szCs w:val="24"/>
        </w:rPr>
        <w:t xml:space="preserve"> </w:t>
      </w:r>
      <w:r w:rsidR="00E47B4D" w:rsidRPr="0057113D">
        <w:rPr>
          <w:b/>
        </w:rPr>
        <w:t xml:space="preserve">Esami di Stato </w:t>
      </w:r>
    </w:p>
    <w:p w:rsidR="006A4E0A" w:rsidRDefault="006A4E0A" w:rsidP="001304D0">
      <w:pPr>
        <w:spacing w:after="0" w:line="240" w:lineRule="auto"/>
        <w:rPr>
          <w:sz w:val="24"/>
          <w:szCs w:val="24"/>
        </w:rPr>
      </w:pPr>
    </w:p>
    <w:p w:rsidR="00B76A5D" w:rsidRDefault="004552BA" w:rsidP="00571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D.S. invita la </w:t>
      </w:r>
      <w:r w:rsidR="001304D0">
        <w:rPr>
          <w:sz w:val="24"/>
          <w:szCs w:val="24"/>
        </w:rPr>
        <w:t>prof.</w:t>
      </w:r>
      <w:r>
        <w:rPr>
          <w:sz w:val="24"/>
          <w:szCs w:val="24"/>
        </w:rPr>
        <w:t>ssa Toscano, che ha partecipato al corso organizzato per i dirigenti</w:t>
      </w:r>
      <w:r w:rsidR="001304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sul nuovo esame di stato, </w:t>
      </w:r>
      <w:r w:rsidR="004E60FA">
        <w:rPr>
          <w:sz w:val="24"/>
          <w:szCs w:val="24"/>
        </w:rPr>
        <w:t>ad illustrare le ultime novità emerse in attesa della circolare ministeriale che ufficializzerà il tutto.</w:t>
      </w:r>
    </w:p>
    <w:p w:rsidR="004E60FA" w:rsidRDefault="003E1921" w:rsidP="00571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prof.ssa </w:t>
      </w:r>
      <w:proofErr w:type="spellStart"/>
      <w:r>
        <w:rPr>
          <w:sz w:val="24"/>
          <w:szCs w:val="24"/>
        </w:rPr>
        <w:t>Casaroli</w:t>
      </w:r>
      <w:proofErr w:type="spellEnd"/>
      <w:r>
        <w:rPr>
          <w:sz w:val="24"/>
          <w:szCs w:val="24"/>
        </w:rPr>
        <w:t xml:space="preserve"> chiede se nell’individuazione dei tre commissari interni nelle classi 5^ LSA si</w:t>
      </w:r>
      <w:r w:rsidR="00783462">
        <w:rPr>
          <w:sz w:val="24"/>
          <w:szCs w:val="24"/>
        </w:rPr>
        <w:t>a</w:t>
      </w:r>
      <w:r>
        <w:rPr>
          <w:sz w:val="24"/>
          <w:szCs w:val="24"/>
        </w:rPr>
        <w:t xml:space="preserve"> opportuno prevedere un docente di matematica ed uno di fisica.</w:t>
      </w:r>
    </w:p>
    <w:p w:rsidR="003E1921" w:rsidRDefault="003E1921" w:rsidP="00571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D.S. conferma.</w:t>
      </w:r>
    </w:p>
    <w:p w:rsidR="003E1921" w:rsidRDefault="003E1921" w:rsidP="00571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prof.ssa </w:t>
      </w:r>
      <w:proofErr w:type="spellStart"/>
      <w:r>
        <w:rPr>
          <w:sz w:val="24"/>
          <w:szCs w:val="24"/>
        </w:rPr>
        <w:t>Boffa</w:t>
      </w:r>
      <w:proofErr w:type="spellEnd"/>
      <w:r>
        <w:rPr>
          <w:sz w:val="24"/>
          <w:szCs w:val="24"/>
        </w:rPr>
        <w:t xml:space="preserve"> afferma invece che la seconda prova di matematica/fisica, debba essere corretta da un solo docente.</w:t>
      </w:r>
    </w:p>
    <w:p w:rsidR="003E1921" w:rsidRDefault="003E1921" w:rsidP="00571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D.S ricorda che le correzioni degli scritti sono collegiali e, per quanto riguarda l’orale, saranno presenti sia il docente di matematica che quello di fisica visto che i nostri docenti non rientrano nella classe di concorso che prevede l’insegnamento di entrambe le discipline in questione.</w:t>
      </w:r>
    </w:p>
    <w:p w:rsidR="003E1921" w:rsidRDefault="003E1921" w:rsidP="00571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 quanto riguarda le simulazioni </w:t>
      </w:r>
      <w:r w:rsidR="00126341">
        <w:rPr>
          <w:sz w:val="24"/>
          <w:szCs w:val="24"/>
        </w:rPr>
        <w:t>si ricorda che</w:t>
      </w:r>
      <w:r w:rsidR="00783462">
        <w:rPr>
          <w:sz w:val="24"/>
          <w:szCs w:val="24"/>
        </w:rPr>
        <w:t>,</w:t>
      </w:r>
      <w:r w:rsidR="00126341">
        <w:rPr>
          <w:sz w:val="24"/>
          <w:szCs w:val="24"/>
        </w:rPr>
        <w:t xml:space="preserve"> pur non essendo obbligatorie</w:t>
      </w:r>
      <w:r w:rsidR="00783462">
        <w:rPr>
          <w:sz w:val="24"/>
          <w:szCs w:val="24"/>
        </w:rPr>
        <w:t>,</w:t>
      </w:r>
      <w:r w:rsidR="00126341">
        <w:rPr>
          <w:sz w:val="24"/>
          <w:szCs w:val="24"/>
        </w:rPr>
        <w:t xml:space="preserve"> rappresentano un grande aiuto per gli studenti; quanto alla valutazione delle stesse sarà il singolo docente a decidere in merito.</w:t>
      </w:r>
    </w:p>
    <w:p w:rsidR="00126341" w:rsidRDefault="00126341" w:rsidP="00571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D.S. sottolinea quanto sia invece importante studiare con gli studenti sia il testo</w:t>
      </w:r>
      <w:r w:rsidR="007341DB">
        <w:rPr>
          <w:sz w:val="24"/>
          <w:szCs w:val="24"/>
        </w:rPr>
        <w:t xml:space="preserve"> delle prove </w:t>
      </w:r>
      <w:r>
        <w:rPr>
          <w:sz w:val="24"/>
          <w:szCs w:val="24"/>
        </w:rPr>
        <w:t>che la griglia di valutazione.</w:t>
      </w:r>
    </w:p>
    <w:p w:rsidR="002543D9" w:rsidRDefault="002543D9" w:rsidP="00571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 il colloquio ci sono grandi novità sia per i contenuti</w:t>
      </w:r>
      <w:r w:rsidR="00783462">
        <w:rPr>
          <w:sz w:val="24"/>
          <w:szCs w:val="24"/>
        </w:rPr>
        <w:t>,</w:t>
      </w:r>
      <w:r>
        <w:rPr>
          <w:sz w:val="24"/>
          <w:szCs w:val="24"/>
        </w:rPr>
        <w:t xml:space="preserve"> che spazieranno dall’alternanza scuola lavoro alle competenze di cittadinanza e costituzione</w:t>
      </w:r>
      <w:r w:rsidR="00783462">
        <w:rPr>
          <w:sz w:val="24"/>
          <w:szCs w:val="24"/>
        </w:rPr>
        <w:t>,</w:t>
      </w:r>
      <w:r>
        <w:rPr>
          <w:sz w:val="24"/>
          <w:szCs w:val="24"/>
        </w:rPr>
        <w:t xml:space="preserve"> sia per le modalità di gestione</w:t>
      </w:r>
      <w:r w:rsidR="007341DB">
        <w:rPr>
          <w:sz w:val="24"/>
          <w:szCs w:val="24"/>
        </w:rPr>
        <w:t xml:space="preserve"> ma si resta in attesa dell’ordinanza che fornisca chiarimenti</w:t>
      </w:r>
      <w:r>
        <w:rPr>
          <w:sz w:val="24"/>
          <w:szCs w:val="24"/>
        </w:rPr>
        <w:t>.</w:t>
      </w:r>
    </w:p>
    <w:p w:rsidR="00FB2981" w:rsidRDefault="00FB2981" w:rsidP="00571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relazione alle competenze di cittadinanza si è pensato di predisporre un catalogo delle numerose attività svolte nell’ultimo triennio su tali argomenti che potrà essere inserito nel documento d</w:t>
      </w:r>
      <w:r w:rsidR="00780366">
        <w:rPr>
          <w:sz w:val="24"/>
          <w:szCs w:val="24"/>
        </w:rPr>
        <w:t>el 15 maggio</w:t>
      </w:r>
      <w:r>
        <w:rPr>
          <w:sz w:val="24"/>
          <w:szCs w:val="24"/>
        </w:rPr>
        <w:t xml:space="preserve"> ma, per realizzare ciò, è necessaria la collaborazione di quanti si sono attivati nell’organizzazione di tali eventi.</w:t>
      </w:r>
    </w:p>
    <w:p w:rsidR="00780366" w:rsidRDefault="002543D9" w:rsidP="00571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Nello scorso 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il ns istituto ha effettuato, in piena autonomia, una simulazione di colloquio sull’alternanza e questo certo ci agevola</w:t>
      </w:r>
      <w:r w:rsidR="007341DB">
        <w:rPr>
          <w:sz w:val="24"/>
          <w:szCs w:val="24"/>
        </w:rPr>
        <w:t xml:space="preserve">; in ogni caso, dopo la pubblicazione del documento di classe </w:t>
      </w:r>
      <w:r w:rsidR="00783462">
        <w:rPr>
          <w:sz w:val="24"/>
          <w:szCs w:val="24"/>
        </w:rPr>
        <w:t>de</w:t>
      </w:r>
      <w:r w:rsidR="007341DB">
        <w:rPr>
          <w:sz w:val="24"/>
          <w:szCs w:val="24"/>
        </w:rPr>
        <w:t>l 15 maggio e</w:t>
      </w:r>
      <w:r w:rsidR="00783462">
        <w:rPr>
          <w:sz w:val="24"/>
          <w:szCs w:val="24"/>
        </w:rPr>
        <w:t>d</w:t>
      </w:r>
      <w:r w:rsidR="007341DB">
        <w:rPr>
          <w:sz w:val="24"/>
          <w:szCs w:val="24"/>
        </w:rPr>
        <w:t xml:space="preserve"> il conseguente stop allo sviluppo dei programmi, ci si potrà dedicare alle simulazioni stimolando così gli studenti ad una concreta riflessione</w:t>
      </w:r>
      <w:r w:rsidR="00783462">
        <w:rPr>
          <w:sz w:val="24"/>
          <w:szCs w:val="24"/>
        </w:rPr>
        <w:t xml:space="preserve"> e</w:t>
      </w:r>
      <w:r w:rsidR="007341DB">
        <w:rPr>
          <w:sz w:val="24"/>
          <w:szCs w:val="24"/>
        </w:rPr>
        <w:t xml:space="preserve"> </w:t>
      </w:r>
      <w:r w:rsidR="00783462">
        <w:rPr>
          <w:sz w:val="24"/>
          <w:szCs w:val="24"/>
        </w:rPr>
        <w:t xml:space="preserve">ad una appropriata argomentazione </w:t>
      </w:r>
      <w:r w:rsidR="007341DB">
        <w:rPr>
          <w:sz w:val="24"/>
          <w:szCs w:val="24"/>
        </w:rPr>
        <w:t>sulle personali esperienze di alternanza e</w:t>
      </w:r>
      <w:r w:rsidR="00783462">
        <w:rPr>
          <w:sz w:val="24"/>
          <w:szCs w:val="24"/>
        </w:rPr>
        <w:t xml:space="preserve"> cittadinanza attiva</w:t>
      </w:r>
      <w:r w:rsidR="00780366">
        <w:rPr>
          <w:sz w:val="24"/>
          <w:szCs w:val="24"/>
        </w:rPr>
        <w:t>.</w:t>
      </w:r>
    </w:p>
    <w:p w:rsidR="002543D9" w:rsidRDefault="00780366" w:rsidP="00571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ogni caso il punto fondamentale sarà studiare una griglia di valutazione del colloquio da condividere in sede di coll</w:t>
      </w:r>
      <w:r w:rsidR="007341DB">
        <w:rPr>
          <w:sz w:val="24"/>
          <w:szCs w:val="24"/>
        </w:rPr>
        <w:t xml:space="preserve">egio docenti e successivamente </w:t>
      </w:r>
      <w:proofErr w:type="spellStart"/>
      <w:r>
        <w:rPr>
          <w:sz w:val="24"/>
          <w:szCs w:val="24"/>
        </w:rPr>
        <w:t>adotta</w:t>
      </w:r>
      <w:r w:rsidR="007341DB">
        <w:rPr>
          <w:sz w:val="24"/>
          <w:szCs w:val="24"/>
        </w:rPr>
        <w:t>ta</w:t>
      </w:r>
      <w:r w:rsidR="00783462">
        <w:rPr>
          <w:sz w:val="24"/>
          <w:szCs w:val="24"/>
        </w:rPr>
        <w:t>bile</w:t>
      </w:r>
      <w:proofErr w:type="spellEnd"/>
      <w:r>
        <w:rPr>
          <w:sz w:val="24"/>
          <w:szCs w:val="24"/>
        </w:rPr>
        <w:t xml:space="preserve"> </w:t>
      </w:r>
      <w:r w:rsidR="0027485A">
        <w:rPr>
          <w:sz w:val="24"/>
          <w:szCs w:val="24"/>
        </w:rPr>
        <w:t xml:space="preserve">da ogni </w:t>
      </w:r>
      <w:proofErr w:type="spellStart"/>
      <w:r w:rsidR="0027485A">
        <w:rPr>
          <w:sz w:val="24"/>
          <w:szCs w:val="24"/>
        </w:rPr>
        <w:t>cdc</w:t>
      </w:r>
      <w:proofErr w:type="spellEnd"/>
      <w:r w:rsidR="0027485A">
        <w:rPr>
          <w:sz w:val="24"/>
          <w:szCs w:val="24"/>
        </w:rPr>
        <w:t>.</w:t>
      </w:r>
    </w:p>
    <w:p w:rsidR="00852116" w:rsidRDefault="00852116" w:rsidP="00571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Dopo approfondito dibattito la D.S. invita il collegio a votare le seguenti modalità di conduzione del colloquio emerse dal confronto:</w:t>
      </w:r>
    </w:p>
    <w:p w:rsidR="00852116" w:rsidRDefault="00852116" w:rsidP="00852116">
      <w:pPr>
        <w:pStyle w:val="Paragrafoelenco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 colloquio mantiene la formula sperimentata lo scorso 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in tema di alternanza scuola lavoro</w:t>
      </w:r>
    </w:p>
    <w:p w:rsidR="00852116" w:rsidRPr="00852116" w:rsidRDefault="00852116" w:rsidP="00852116">
      <w:pPr>
        <w:pStyle w:val="Paragrafoelenco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gruppo di lavoro</w:t>
      </w:r>
      <w:r w:rsidR="00783462">
        <w:rPr>
          <w:sz w:val="24"/>
          <w:szCs w:val="24"/>
        </w:rPr>
        <w:t>,</w:t>
      </w:r>
      <w:r>
        <w:rPr>
          <w:sz w:val="24"/>
          <w:szCs w:val="24"/>
        </w:rPr>
        <w:t xml:space="preserve"> composto da volontari tra cui le pr</w:t>
      </w:r>
      <w:r w:rsidR="00783462">
        <w:rPr>
          <w:sz w:val="24"/>
          <w:szCs w:val="24"/>
        </w:rPr>
        <w:t>off. Toscano, Tripodi e Maugeri</w:t>
      </w:r>
      <w:r>
        <w:rPr>
          <w:sz w:val="24"/>
          <w:szCs w:val="24"/>
        </w:rPr>
        <w:t xml:space="preserve"> e quanti daranno la propria disponibilità, si occuperà</w:t>
      </w:r>
      <w:r w:rsidR="00CF628D">
        <w:rPr>
          <w:sz w:val="24"/>
          <w:szCs w:val="24"/>
        </w:rPr>
        <w:t xml:space="preserve"> della stesura</w:t>
      </w:r>
      <w:r>
        <w:rPr>
          <w:sz w:val="24"/>
          <w:szCs w:val="24"/>
        </w:rPr>
        <w:t xml:space="preserve"> delle griglie di valutazione.</w:t>
      </w:r>
    </w:p>
    <w:p w:rsidR="00E47B4D" w:rsidRDefault="00CF628D" w:rsidP="001304D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Delibera N° 28</w:t>
      </w:r>
      <w:r w:rsidRPr="00F002FE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8</w:t>
      </w:r>
      <w:r w:rsidRPr="00F002FE">
        <w:rPr>
          <w:b/>
          <w:sz w:val="24"/>
          <w:szCs w:val="24"/>
        </w:rPr>
        <w:t>-</w:t>
      </w:r>
      <w:proofErr w:type="gramStart"/>
      <w:r w:rsidRPr="00F002F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Pr="00F002FE">
        <w:rPr>
          <w:b/>
          <w:sz w:val="24"/>
          <w:szCs w:val="24"/>
        </w:rPr>
        <w:t xml:space="preserve">:  </w:t>
      </w:r>
      <w:r w:rsidRPr="00F002FE">
        <w:rPr>
          <w:sz w:val="24"/>
          <w:szCs w:val="24"/>
        </w:rPr>
        <w:t>il</w:t>
      </w:r>
      <w:proofErr w:type="gramEnd"/>
      <w:r w:rsidRPr="00F002FE">
        <w:rPr>
          <w:sz w:val="24"/>
          <w:szCs w:val="24"/>
        </w:rPr>
        <w:t xml:space="preserve"> Collegio approva</w:t>
      </w:r>
      <w:r>
        <w:rPr>
          <w:sz w:val="24"/>
          <w:szCs w:val="24"/>
        </w:rPr>
        <w:t xml:space="preserve"> all’unanimità le sopracitate modalità di conduzione del colloquio.</w:t>
      </w:r>
    </w:p>
    <w:p w:rsidR="00E47B4D" w:rsidRPr="0057113D" w:rsidRDefault="00E47B4D" w:rsidP="00E47B4D">
      <w:pPr>
        <w:spacing w:before="240" w:after="10" w:line="259" w:lineRule="auto"/>
        <w:ind w:left="426"/>
        <w:rPr>
          <w:b/>
        </w:rPr>
      </w:pPr>
      <w:r>
        <w:rPr>
          <w:b/>
          <w:sz w:val="24"/>
          <w:szCs w:val="24"/>
        </w:rPr>
        <w:t>PUNTO 5.</w:t>
      </w:r>
      <w:r w:rsidRPr="00E47B4D">
        <w:rPr>
          <w:b/>
        </w:rPr>
        <w:t xml:space="preserve"> </w:t>
      </w:r>
      <w:r w:rsidRPr="0057113D">
        <w:rPr>
          <w:b/>
        </w:rPr>
        <w:t xml:space="preserve">Nuovi Professionali - Quadri orario IP e </w:t>
      </w:r>
      <w:proofErr w:type="spellStart"/>
      <w:r w:rsidRPr="0057113D">
        <w:rPr>
          <w:b/>
        </w:rPr>
        <w:t>IeFP</w:t>
      </w:r>
      <w:proofErr w:type="spellEnd"/>
    </w:p>
    <w:p w:rsidR="00E47B4D" w:rsidRDefault="00CF628D" w:rsidP="001304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D.S. invita la prof.ssa Toscano ad illustrare le ultime novità che vedono un significativo spostamento del quadro orario sulle materie di indirizzo e sui laboratori </w:t>
      </w:r>
      <w:r w:rsidR="00783462">
        <w:rPr>
          <w:sz w:val="24"/>
          <w:szCs w:val="24"/>
        </w:rPr>
        <w:t>ed una attenzione specifica</w:t>
      </w:r>
      <w:r>
        <w:rPr>
          <w:sz w:val="24"/>
          <w:szCs w:val="24"/>
        </w:rPr>
        <w:t xml:space="preserve"> alla personalizzazione dei percorsi.</w:t>
      </w:r>
    </w:p>
    <w:p w:rsidR="00CF628D" w:rsidRDefault="00CF628D" w:rsidP="001304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collega presenta una serie di slide riassuntive dei nuovi quadri orari.</w:t>
      </w:r>
    </w:p>
    <w:p w:rsidR="00CF628D" w:rsidRDefault="00CF628D" w:rsidP="001304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Punti focali della riforma sono il PFI (Piano Formativo Individualizzato)</w:t>
      </w:r>
      <w:r w:rsidR="00B62E00">
        <w:rPr>
          <w:sz w:val="24"/>
          <w:szCs w:val="24"/>
        </w:rPr>
        <w:t xml:space="preserve"> e la didattica per competenze sviluppata attraverso la creazione di UDA (Unità di Apprendimento)</w:t>
      </w:r>
      <w:r>
        <w:rPr>
          <w:sz w:val="24"/>
          <w:szCs w:val="24"/>
        </w:rPr>
        <w:t xml:space="preserve"> </w:t>
      </w:r>
      <w:r w:rsidR="00B62E00">
        <w:rPr>
          <w:sz w:val="24"/>
          <w:szCs w:val="24"/>
        </w:rPr>
        <w:t xml:space="preserve">è quindi necessario attivare una commissione che elabori una banca dati UDA di istituto per ogni asse; </w:t>
      </w:r>
      <w:r w:rsidR="00B62E00">
        <w:rPr>
          <w:sz w:val="24"/>
          <w:szCs w:val="24"/>
        </w:rPr>
        <w:lastRenderedPageBreak/>
        <w:t xml:space="preserve">per questo motivo i docenti dei corsi </w:t>
      </w:r>
      <w:proofErr w:type="spellStart"/>
      <w:r w:rsidR="00B62E00">
        <w:rPr>
          <w:sz w:val="24"/>
          <w:szCs w:val="24"/>
        </w:rPr>
        <w:t>IeFP</w:t>
      </w:r>
      <w:proofErr w:type="spellEnd"/>
      <w:r w:rsidR="00684440">
        <w:rPr>
          <w:sz w:val="24"/>
          <w:szCs w:val="24"/>
        </w:rPr>
        <w:t>,</w:t>
      </w:r>
      <w:r w:rsidR="00B62E00">
        <w:rPr>
          <w:sz w:val="24"/>
          <w:szCs w:val="24"/>
        </w:rPr>
        <w:t xml:space="preserve"> che già hanno lavorato in questa direzione</w:t>
      </w:r>
      <w:r w:rsidR="00684440">
        <w:rPr>
          <w:sz w:val="24"/>
          <w:szCs w:val="24"/>
        </w:rPr>
        <w:t xml:space="preserve">, </w:t>
      </w:r>
      <w:r w:rsidR="00B62E00">
        <w:rPr>
          <w:sz w:val="24"/>
          <w:szCs w:val="24"/>
        </w:rPr>
        <w:t xml:space="preserve">potranno condividere la loro preziosa esperienza inviando all’indirizzo </w:t>
      </w:r>
      <w:hyperlink r:id="rId8" w:history="1">
        <w:r w:rsidR="00B62E00" w:rsidRPr="00431A5F">
          <w:rPr>
            <w:rStyle w:val="Collegamentoipertestuale"/>
            <w:sz w:val="24"/>
            <w:szCs w:val="24"/>
          </w:rPr>
          <w:t>pianidilavoro@isisbernocchi.it</w:t>
        </w:r>
      </w:hyperlink>
      <w:r w:rsidR="00B62E00">
        <w:rPr>
          <w:sz w:val="24"/>
          <w:szCs w:val="24"/>
        </w:rPr>
        <w:t xml:space="preserve"> le UDA già disponibili.</w:t>
      </w:r>
    </w:p>
    <w:p w:rsidR="00B62E00" w:rsidRDefault="00B62E00" w:rsidP="001304D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Altra importante novità consiste nell’opportunità data agli studenti di sostenere gli esami di qualifica regionale al termine del terzo anno.</w:t>
      </w:r>
    </w:p>
    <w:p w:rsidR="00E47B4D" w:rsidRDefault="00E47B4D" w:rsidP="001304D0">
      <w:pPr>
        <w:spacing w:after="0" w:line="240" w:lineRule="auto"/>
        <w:rPr>
          <w:b/>
          <w:sz w:val="24"/>
          <w:szCs w:val="24"/>
        </w:rPr>
      </w:pPr>
    </w:p>
    <w:p w:rsidR="00E47B4D" w:rsidRDefault="00E47B4D" w:rsidP="001304D0">
      <w:pPr>
        <w:spacing w:after="0" w:line="240" w:lineRule="auto"/>
        <w:rPr>
          <w:b/>
          <w:sz w:val="24"/>
          <w:szCs w:val="24"/>
        </w:rPr>
      </w:pPr>
    </w:p>
    <w:p w:rsidR="00E47B4D" w:rsidRDefault="00E47B4D" w:rsidP="001304D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PUNTO 6.</w:t>
      </w:r>
      <w:r w:rsidRPr="00E47B4D">
        <w:rPr>
          <w:b/>
        </w:rPr>
        <w:t xml:space="preserve"> </w:t>
      </w:r>
      <w:r w:rsidRPr="0057113D">
        <w:rPr>
          <w:b/>
        </w:rPr>
        <w:t>Monitoraggio scrutini</w:t>
      </w:r>
    </w:p>
    <w:p w:rsidR="00E47B4D" w:rsidRDefault="00B62E00" w:rsidP="001304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D.S. invita il prof. Vecchi ad illustrare i risultati emersi dall’elaborazione dei dati desunti dagli scrutini di primo periodo.</w:t>
      </w:r>
    </w:p>
    <w:p w:rsidR="0026400A" w:rsidRDefault="0026400A" w:rsidP="001304D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Molti sono i punti di riflessione forniti da questa analisi e la D.S. invita tutti a valutarne le ricadute ai fini degli esiti finali.</w:t>
      </w:r>
    </w:p>
    <w:p w:rsidR="00E47B4D" w:rsidRDefault="00E47B4D" w:rsidP="001304D0">
      <w:pPr>
        <w:spacing w:after="0" w:line="240" w:lineRule="auto"/>
        <w:rPr>
          <w:b/>
          <w:sz w:val="24"/>
          <w:szCs w:val="24"/>
        </w:rPr>
      </w:pPr>
    </w:p>
    <w:p w:rsidR="00E47B4D" w:rsidRDefault="00E47B4D" w:rsidP="001304D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PUNTO 7.</w:t>
      </w:r>
      <w:r w:rsidRPr="00E47B4D">
        <w:rPr>
          <w:b/>
        </w:rPr>
        <w:t xml:space="preserve"> </w:t>
      </w:r>
      <w:r w:rsidRPr="0057113D">
        <w:rPr>
          <w:b/>
        </w:rPr>
        <w:t>Formazione</w:t>
      </w:r>
    </w:p>
    <w:p w:rsidR="00E47B4D" w:rsidRDefault="0026400A" w:rsidP="001304D0">
      <w:pPr>
        <w:spacing w:after="0" w:line="240" w:lineRule="auto"/>
        <w:rPr>
          <w:sz w:val="24"/>
          <w:szCs w:val="24"/>
        </w:rPr>
      </w:pPr>
      <w:r w:rsidRPr="0026400A">
        <w:rPr>
          <w:sz w:val="24"/>
          <w:szCs w:val="24"/>
        </w:rPr>
        <w:t>La D.S. comunica che</w:t>
      </w:r>
      <w:r>
        <w:rPr>
          <w:sz w:val="24"/>
          <w:szCs w:val="24"/>
        </w:rPr>
        <w:t>, avendo</w:t>
      </w:r>
      <w:r w:rsidRPr="0026400A">
        <w:rPr>
          <w:sz w:val="24"/>
          <w:szCs w:val="24"/>
        </w:rPr>
        <w:t xml:space="preserve"> gli studenti h</w:t>
      </w:r>
      <w:r>
        <w:rPr>
          <w:sz w:val="24"/>
          <w:szCs w:val="24"/>
        </w:rPr>
        <w:t>anno chiesto un incontro formativo sugli esami di stato, è stato organizzato un intervento col dott. Ricci, dirigente INVALSI,</w:t>
      </w:r>
      <w:r w:rsidRPr="0026400A">
        <w:rPr>
          <w:sz w:val="24"/>
          <w:szCs w:val="24"/>
        </w:rPr>
        <w:t xml:space="preserve"> </w:t>
      </w:r>
      <w:r>
        <w:rPr>
          <w:sz w:val="24"/>
          <w:szCs w:val="24"/>
        </w:rPr>
        <w:t>per il prossimo 6 marzo alle ore 11:00.</w:t>
      </w:r>
    </w:p>
    <w:p w:rsidR="0026400A" w:rsidRDefault="00261979" w:rsidP="001304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 seminario, che si terrà al teatro </w:t>
      </w:r>
      <w:proofErr w:type="spellStart"/>
      <w:r>
        <w:rPr>
          <w:sz w:val="24"/>
          <w:szCs w:val="24"/>
        </w:rPr>
        <w:t>Tirinnanzi</w:t>
      </w:r>
      <w:proofErr w:type="spellEnd"/>
      <w:r w:rsidR="00C47E6D">
        <w:rPr>
          <w:sz w:val="24"/>
          <w:szCs w:val="24"/>
        </w:rPr>
        <w:t>,</w:t>
      </w:r>
      <w:r>
        <w:rPr>
          <w:sz w:val="24"/>
          <w:szCs w:val="24"/>
        </w:rPr>
        <w:t xml:space="preserve"> parteciperanno tutti gli studenti delle classi 5^ e tutti i docenti</w:t>
      </w:r>
      <w:r w:rsidR="00C47E6D">
        <w:rPr>
          <w:sz w:val="24"/>
          <w:szCs w:val="24"/>
        </w:rPr>
        <w:t>,</w:t>
      </w:r>
      <w:r>
        <w:rPr>
          <w:sz w:val="24"/>
          <w:szCs w:val="24"/>
        </w:rPr>
        <w:t xml:space="preserve"> pertanto è</w:t>
      </w:r>
      <w:r w:rsidR="00C47E6D">
        <w:rPr>
          <w:sz w:val="24"/>
          <w:szCs w:val="24"/>
        </w:rPr>
        <w:t xml:space="preserve"> stata richiesta </w:t>
      </w:r>
      <w:r w:rsidR="00684440">
        <w:rPr>
          <w:sz w:val="24"/>
          <w:szCs w:val="24"/>
        </w:rPr>
        <w:t>ed autorizzata d</w:t>
      </w:r>
      <w:r w:rsidR="00C47E6D">
        <w:rPr>
          <w:sz w:val="24"/>
          <w:szCs w:val="24"/>
        </w:rPr>
        <w:t xml:space="preserve">al </w:t>
      </w:r>
      <w:proofErr w:type="spellStart"/>
      <w:r w:rsidR="00C47E6D">
        <w:rPr>
          <w:sz w:val="24"/>
          <w:szCs w:val="24"/>
        </w:rPr>
        <w:t>C.</w:t>
      </w:r>
      <w:r w:rsidR="00E40829">
        <w:rPr>
          <w:sz w:val="24"/>
          <w:szCs w:val="24"/>
        </w:rPr>
        <w:t>d.</w:t>
      </w:r>
      <w:r w:rsidR="00C47E6D">
        <w:rPr>
          <w:sz w:val="24"/>
          <w:szCs w:val="24"/>
        </w:rPr>
        <w:t>I</w:t>
      </w:r>
      <w:proofErr w:type="spellEnd"/>
      <w:r w:rsidR="00684440">
        <w:rPr>
          <w:sz w:val="24"/>
          <w:szCs w:val="24"/>
        </w:rPr>
        <w:t>.</w:t>
      </w:r>
      <w:r w:rsidR="00C47E6D">
        <w:rPr>
          <w:sz w:val="24"/>
          <w:szCs w:val="24"/>
        </w:rPr>
        <w:t xml:space="preserve"> la lectio </w:t>
      </w:r>
      <w:proofErr w:type="spellStart"/>
      <w:r w:rsidR="00C47E6D">
        <w:rPr>
          <w:sz w:val="24"/>
          <w:szCs w:val="24"/>
        </w:rPr>
        <w:t>brevis</w:t>
      </w:r>
      <w:proofErr w:type="spellEnd"/>
      <w:r w:rsidR="00C47E6D">
        <w:rPr>
          <w:sz w:val="24"/>
          <w:szCs w:val="24"/>
        </w:rPr>
        <w:t xml:space="preserve"> con</w:t>
      </w:r>
      <w:r w:rsidR="00684440">
        <w:rPr>
          <w:sz w:val="24"/>
          <w:szCs w:val="24"/>
        </w:rPr>
        <w:t xml:space="preserve"> dimissione alle ore 11:00 per </w:t>
      </w:r>
      <w:r w:rsidR="00C47E6D">
        <w:rPr>
          <w:sz w:val="24"/>
          <w:szCs w:val="24"/>
        </w:rPr>
        <w:t>le altre classi.</w:t>
      </w:r>
    </w:p>
    <w:p w:rsidR="00C47E6D" w:rsidRPr="0026400A" w:rsidRDefault="00C47E6D" w:rsidP="001304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D.S. ricorda che l’attività è da considerarsi formazione obbligatoria per tutti i docenti.</w:t>
      </w:r>
    </w:p>
    <w:p w:rsidR="00E47B4D" w:rsidRPr="004C3CDA" w:rsidRDefault="00C47E6D" w:rsidP="001304D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Delibera N° 29</w:t>
      </w:r>
      <w:r w:rsidRPr="00F002FE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8</w:t>
      </w:r>
      <w:r w:rsidRPr="00F002FE">
        <w:rPr>
          <w:b/>
          <w:sz w:val="24"/>
          <w:szCs w:val="24"/>
        </w:rPr>
        <w:t>-</w:t>
      </w:r>
      <w:proofErr w:type="gramStart"/>
      <w:r w:rsidRPr="00F002F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Pr="00F002FE">
        <w:rPr>
          <w:b/>
          <w:sz w:val="24"/>
          <w:szCs w:val="24"/>
        </w:rPr>
        <w:t xml:space="preserve">:  </w:t>
      </w:r>
      <w:r w:rsidRPr="00F002FE">
        <w:rPr>
          <w:sz w:val="24"/>
          <w:szCs w:val="24"/>
        </w:rPr>
        <w:t>il</w:t>
      </w:r>
      <w:proofErr w:type="gramEnd"/>
      <w:r w:rsidRPr="00F002FE">
        <w:rPr>
          <w:sz w:val="24"/>
          <w:szCs w:val="24"/>
        </w:rPr>
        <w:t xml:space="preserve"> Collegio approva</w:t>
      </w:r>
      <w:r>
        <w:rPr>
          <w:sz w:val="24"/>
          <w:szCs w:val="24"/>
        </w:rPr>
        <w:t xml:space="preserve"> all’unanimità il </w:t>
      </w:r>
      <w:r w:rsidRPr="00013D37">
        <w:rPr>
          <w:b/>
          <w:sz w:val="24"/>
          <w:szCs w:val="24"/>
        </w:rPr>
        <w:t>corso di formazione sugli esami di stato</w:t>
      </w:r>
      <w:r w:rsidR="004C3CDA">
        <w:rPr>
          <w:b/>
          <w:sz w:val="24"/>
          <w:szCs w:val="24"/>
        </w:rPr>
        <w:t xml:space="preserve"> </w:t>
      </w:r>
      <w:r w:rsidR="004C3CDA">
        <w:rPr>
          <w:sz w:val="24"/>
          <w:szCs w:val="24"/>
        </w:rPr>
        <w:t>e</w:t>
      </w:r>
      <w:r w:rsidR="004C3CDA">
        <w:rPr>
          <w:b/>
          <w:sz w:val="24"/>
          <w:szCs w:val="24"/>
        </w:rPr>
        <w:t xml:space="preserve"> </w:t>
      </w:r>
      <w:r w:rsidR="004C3CDA">
        <w:rPr>
          <w:sz w:val="24"/>
          <w:szCs w:val="24"/>
        </w:rPr>
        <w:t xml:space="preserve">la lectio </w:t>
      </w:r>
      <w:proofErr w:type="spellStart"/>
      <w:r w:rsidR="004C3CDA">
        <w:rPr>
          <w:sz w:val="24"/>
          <w:szCs w:val="24"/>
        </w:rPr>
        <w:t>brevis</w:t>
      </w:r>
      <w:proofErr w:type="spellEnd"/>
      <w:r w:rsidR="004C3CDA">
        <w:rPr>
          <w:sz w:val="24"/>
          <w:szCs w:val="24"/>
        </w:rPr>
        <w:t xml:space="preserve"> con dimissione alle ore 11:00 per  le classi 1^, 2^, 3^ e 4^.</w:t>
      </w:r>
    </w:p>
    <w:p w:rsidR="00C47E6D" w:rsidRDefault="00C47E6D" w:rsidP="001304D0">
      <w:pPr>
        <w:spacing w:after="0" w:line="240" w:lineRule="auto"/>
        <w:rPr>
          <w:sz w:val="24"/>
          <w:szCs w:val="24"/>
        </w:rPr>
      </w:pPr>
    </w:p>
    <w:p w:rsidR="00C47E6D" w:rsidRDefault="00C47E6D" w:rsidP="001304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D.S. informa che è stato richiesto un altro corso dal dipartimento meccanico: si tratta di una formazione </w:t>
      </w:r>
      <w:r w:rsidR="009B68D7">
        <w:rPr>
          <w:sz w:val="24"/>
          <w:szCs w:val="24"/>
        </w:rPr>
        <w:t xml:space="preserve">CNC </w:t>
      </w:r>
      <w:r>
        <w:rPr>
          <w:sz w:val="24"/>
          <w:szCs w:val="24"/>
        </w:rPr>
        <w:t xml:space="preserve">di 22 ore totali </w:t>
      </w:r>
      <w:r w:rsidR="009B68D7">
        <w:rPr>
          <w:sz w:val="24"/>
          <w:szCs w:val="24"/>
        </w:rPr>
        <w:t>a cui dovranno partecipare tutti docenti teorici e tecnico pratici del dipartimento.</w:t>
      </w:r>
    </w:p>
    <w:p w:rsidR="009B68D7" w:rsidRDefault="009B68D7" w:rsidP="001304D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Delibera N° 30</w:t>
      </w:r>
      <w:r w:rsidRPr="00F002FE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8</w:t>
      </w:r>
      <w:r w:rsidRPr="00F002FE">
        <w:rPr>
          <w:b/>
          <w:sz w:val="24"/>
          <w:szCs w:val="24"/>
        </w:rPr>
        <w:t>-</w:t>
      </w:r>
      <w:proofErr w:type="gramStart"/>
      <w:r w:rsidRPr="00F002F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Pr="00F002FE">
        <w:rPr>
          <w:b/>
          <w:sz w:val="24"/>
          <w:szCs w:val="24"/>
        </w:rPr>
        <w:t xml:space="preserve">:  </w:t>
      </w:r>
      <w:r w:rsidRPr="00F002FE">
        <w:rPr>
          <w:sz w:val="24"/>
          <w:szCs w:val="24"/>
        </w:rPr>
        <w:t>il</w:t>
      </w:r>
      <w:proofErr w:type="gramEnd"/>
      <w:r w:rsidRPr="00F002FE">
        <w:rPr>
          <w:sz w:val="24"/>
          <w:szCs w:val="24"/>
        </w:rPr>
        <w:t xml:space="preserve"> Collegio approva</w:t>
      </w:r>
      <w:r>
        <w:rPr>
          <w:sz w:val="24"/>
          <w:szCs w:val="24"/>
        </w:rPr>
        <w:t xml:space="preserve"> a maggioranza il </w:t>
      </w:r>
      <w:r w:rsidRPr="00013D37">
        <w:rPr>
          <w:b/>
          <w:sz w:val="24"/>
          <w:szCs w:val="24"/>
        </w:rPr>
        <w:t>corso di formazione CNC</w:t>
      </w:r>
      <w:r>
        <w:rPr>
          <w:sz w:val="24"/>
          <w:szCs w:val="24"/>
        </w:rPr>
        <w:t xml:space="preserve">, con voto contrario dei proff. </w:t>
      </w:r>
      <w:proofErr w:type="spellStart"/>
      <w:r>
        <w:rPr>
          <w:sz w:val="24"/>
          <w:szCs w:val="24"/>
        </w:rPr>
        <w:t>Improta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Raffaeli</w:t>
      </w:r>
      <w:proofErr w:type="spellEnd"/>
      <w:r>
        <w:rPr>
          <w:sz w:val="24"/>
          <w:szCs w:val="24"/>
        </w:rPr>
        <w:t xml:space="preserve"> che dichiarano di aver chiesto un corso diverso ovvero di automazione.</w:t>
      </w:r>
    </w:p>
    <w:p w:rsidR="00013D37" w:rsidRDefault="00013D37" w:rsidP="001304D0">
      <w:pPr>
        <w:spacing w:after="0" w:line="240" w:lineRule="auto"/>
        <w:rPr>
          <w:sz w:val="24"/>
          <w:szCs w:val="24"/>
        </w:rPr>
      </w:pPr>
    </w:p>
    <w:p w:rsidR="00013D37" w:rsidRDefault="00013D37" w:rsidP="001304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D.S. informa che il Ministero ha individuato 20 scuole, tra cui il nostro istituto a seguito dell’incontro avuto al Quirinale con Presidente della Repubblica, per un progetto sulla legalità calendarizzato per il mese di marzo.</w:t>
      </w:r>
    </w:p>
    <w:p w:rsidR="00013D37" w:rsidRDefault="00013D37" w:rsidP="001304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Sono previsti due momenti: 2 ore in presenza con esperti della LUIS</w:t>
      </w:r>
    </w:p>
    <w:p w:rsidR="00013D37" w:rsidRDefault="00013D37" w:rsidP="001304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2 ore in videoconferenza. </w:t>
      </w:r>
    </w:p>
    <w:p w:rsidR="001C0BEA" w:rsidRDefault="001C0BEA" w:rsidP="001304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Dovendo individuare le classi destinatarie del progetto, la D.S. propone al collegio di coinvolgere</w:t>
      </w:r>
      <w:r w:rsidR="0090033A">
        <w:rPr>
          <w:sz w:val="24"/>
          <w:szCs w:val="24"/>
        </w:rPr>
        <w:t xml:space="preserve"> </w:t>
      </w:r>
      <w:proofErr w:type="gramStart"/>
      <w:r w:rsidR="0090033A">
        <w:rPr>
          <w:sz w:val="24"/>
          <w:szCs w:val="24"/>
        </w:rPr>
        <w:t>tre  classi</w:t>
      </w:r>
      <w:proofErr w:type="gramEnd"/>
      <w:r w:rsidR="0090033A">
        <w:rPr>
          <w:sz w:val="24"/>
          <w:szCs w:val="24"/>
        </w:rPr>
        <w:t xml:space="preserve"> 4^, una per indirizzo (1 liceo, 1 </w:t>
      </w:r>
      <w:proofErr w:type="spellStart"/>
      <w:r w:rsidR="0090033A">
        <w:rPr>
          <w:sz w:val="24"/>
          <w:szCs w:val="24"/>
        </w:rPr>
        <w:t>itis</w:t>
      </w:r>
      <w:proofErr w:type="spellEnd"/>
      <w:r w:rsidR="0090033A">
        <w:rPr>
          <w:sz w:val="24"/>
          <w:szCs w:val="24"/>
        </w:rPr>
        <w:t>, 1 professionale</w:t>
      </w:r>
      <w:r w:rsidR="0090033A">
        <w:rPr>
          <w:sz w:val="24"/>
          <w:szCs w:val="24"/>
        </w:rPr>
        <w:t>), salvo eventuali indicazioni fornite dagli esperi della LUIS.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5551B3" w:rsidRDefault="005551B3" w:rsidP="001304D0">
      <w:pPr>
        <w:spacing w:after="0" w:line="240" w:lineRule="auto"/>
        <w:rPr>
          <w:sz w:val="24"/>
          <w:szCs w:val="24"/>
        </w:rPr>
      </w:pPr>
    </w:p>
    <w:p w:rsidR="005551B3" w:rsidRDefault="005551B3" w:rsidP="001304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 D.S. propone come referente del progetto la prof.ssa Ortolani e chiede che ognuno dei </w:t>
      </w:r>
      <w:proofErr w:type="spellStart"/>
      <w:r>
        <w:rPr>
          <w:sz w:val="24"/>
          <w:szCs w:val="24"/>
        </w:rPr>
        <w:t>cdc</w:t>
      </w:r>
      <w:proofErr w:type="spellEnd"/>
      <w:r>
        <w:rPr>
          <w:sz w:val="24"/>
          <w:szCs w:val="24"/>
        </w:rPr>
        <w:t xml:space="preserve"> coinvolti provveda alla individuazione di un proprio referente.</w:t>
      </w:r>
    </w:p>
    <w:p w:rsidR="005551B3" w:rsidRDefault="005551B3" w:rsidP="001304D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Delibera N° 31</w:t>
      </w:r>
      <w:r w:rsidRPr="00F002FE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8</w:t>
      </w:r>
      <w:r w:rsidRPr="00F002FE">
        <w:rPr>
          <w:b/>
          <w:sz w:val="24"/>
          <w:szCs w:val="24"/>
        </w:rPr>
        <w:t>-</w:t>
      </w:r>
      <w:proofErr w:type="gramStart"/>
      <w:r w:rsidRPr="00F002F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Pr="00F002FE">
        <w:rPr>
          <w:b/>
          <w:sz w:val="24"/>
          <w:szCs w:val="24"/>
        </w:rPr>
        <w:t xml:space="preserve">:  </w:t>
      </w:r>
      <w:r w:rsidRPr="00F002FE">
        <w:rPr>
          <w:sz w:val="24"/>
          <w:szCs w:val="24"/>
        </w:rPr>
        <w:t>il</w:t>
      </w:r>
      <w:proofErr w:type="gramEnd"/>
      <w:r w:rsidRPr="00F002FE">
        <w:rPr>
          <w:sz w:val="24"/>
          <w:szCs w:val="24"/>
        </w:rPr>
        <w:t xml:space="preserve"> Collegio approva</w:t>
      </w:r>
      <w:r>
        <w:rPr>
          <w:sz w:val="24"/>
          <w:szCs w:val="24"/>
        </w:rPr>
        <w:t xml:space="preserve"> all’unanimità il progetto sulla legalità proposto dal ministero e le modalità suggerite dalla D.S.</w:t>
      </w:r>
    </w:p>
    <w:p w:rsidR="004C3CDA" w:rsidRDefault="004C3CDA" w:rsidP="001304D0">
      <w:pPr>
        <w:spacing w:after="0" w:line="240" w:lineRule="auto"/>
        <w:rPr>
          <w:sz w:val="24"/>
          <w:szCs w:val="24"/>
        </w:rPr>
      </w:pPr>
    </w:p>
    <w:p w:rsidR="004C3CDA" w:rsidRPr="00C47E6D" w:rsidRDefault="004C3CDA" w:rsidP="001304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Infine la Dirigente informa che </w:t>
      </w:r>
      <w:r w:rsidR="00C51FCF">
        <w:rPr>
          <w:sz w:val="24"/>
          <w:szCs w:val="24"/>
        </w:rPr>
        <w:t>l’USR Lombardia fornirà a tutti gli studenti delle classi 5^</w:t>
      </w:r>
      <w:r w:rsidR="00684440">
        <w:rPr>
          <w:sz w:val="24"/>
          <w:szCs w:val="24"/>
        </w:rPr>
        <w:t xml:space="preserve"> </w:t>
      </w:r>
      <w:r w:rsidR="00C51FCF">
        <w:rPr>
          <w:sz w:val="24"/>
          <w:szCs w:val="24"/>
        </w:rPr>
        <w:t>una tessera per accedere gratuitamente alla Triennale di Milano; la D.S. ha richiesto l’estensione dell’iniziativa anche ai docenti.</w:t>
      </w:r>
    </w:p>
    <w:p w:rsidR="00C51FCF" w:rsidRPr="00C51FCF" w:rsidRDefault="00E47B4D" w:rsidP="00C51FCF">
      <w:pPr>
        <w:spacing w:before="240" w:after="10" w:line="259" w:lineRule="auto"/>
        <w:ind w:left="426"/>
        <w:rPr>
          <w:b/>
        </w:rPr>
      </w:pPr>
      <w:r>
        <w:rPr>
          <w:b/>
          <w:sz w:val="24"/>
          <w:szCs w:val="24"/>
        </w:rPr>
        <w:t>PUNTO 8.</w:t>
      </w:r>
      <w:r w:rsidRPr="00E47B4D">
        <w:rPr>
          <w:b/>
        </w:rPr>
        <w:t xml:space="preserve"> </w:t>
      </w:r>
      <w:r w:rsidRPr="0057113D">
        <w:rPr>
          <w:b/>
        </w:rPr>
        <w:t xml:space="preserve">Commissione GLI </w:t>
      </w:r>
    </w:p>
    <w:p w:rsidR="00835947" w:rsidRDefault="00C51FCF" w:rsidP="001304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D.S. invita la prof.ssa Ortolani ad </w:t>
      </w:r>
      <w:r w:rsidR="00482D49">
        <w:rPr>
          <w:sz w:val="24"/>
          <w:szCs w:val="24"/>
        </w:rPr>
        <w:t>presentare i componenti della commissione GLI.</w:t>
      </w:r>
    </w:p>
    <w:p w:rsidR="00482D49" w:rsidRDefault="00482D49" w:rsidP="001304D0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( vedi</w:t>
      </w:r>
      <w:proofErr w:type="gramEnd"/>
      <w:r>
        <w:rPr>
          <w:sz w:val="24"/>
          <w:szCs w:val="24"/>
        </w:rPr>
        <w:t xml:space="preserve"> allegato)</w:t>
      </w:r>
    </w:p>
    <w:p w:rsidR="00482D49" w:rsidRDefault="00482D49" w:rsidP="001304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 termine dell’intervento la D.S. chiede al collegio se altri docenti siano interessati a far parte della commissione ma nessuno si propone.</w:t>
      </w:r>
    </w:p>
    <w:p w:rsidR="00482D49" w:rsidRDefault="00482D49" w:rsidP="001304D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Delibera N° 32</w:t>
      </w:r>
      <w:r w:rsidRPr="00F002FE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8</w:t>
      </w:r>
      <w:r w:rsidRPr="00F002FE">
        <w:rPr>
          <w:b/>
          <w:sz w:val="24"/>
          <w:szCs w:val="24"/>
        </w:rPr>
        <w:t>-</w:t>
      </w:r>
      <w:proofErr w:type="gramStart"/>
      <w:r w:rsidRPr="00F002F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Pr="00F002FE">
        <w:rPr>
          <w:b/>
          <w:sz w:val="24"/>
          <w:szCs w:val="24"/>
        </w:rPr>
        <w:t xml:space="preserve">:  </w:t>
      </w:r>
      <w:r w:rsidRPr="00F002FE">
        <w:rPr>
          <w:sz w:val="24"/>
          <w:szCs w:val="24"/>
        </w:rPr>
        <w:t>il</w:t>
      </w:r>
      <w:proofErr w:type="gramEnd"/>
      <w:r w:rsidRPr="00F002FE">
        <w:rPr>
          <w:sz w:val="24"/>
          <w:szCs w:val="24"/>
        </w:rPr>
        <w:t xml:space="preserve"> Collegio approva</w:t>
      </w:r>
      <w:r>
        <w:rPr>
          <w:sz w:val="24"/>
          <w:szCs w:val="24"/>
        </w:rPr>
        <w:t xml:space="preserve"> all’unanimità la composizione della commissione GLI.</w:t>
      </w:r>
    </w:p>
    <w:p w:rsidR="00482D49" w:rsidRPr="00C8114C" w:rsidRDefault="00482D49" w:rsidP="001304D0">
      <w:pPr>
        <w:spacing w:after="0" w:line="240" w:lineRule="auto"/>
        <w:rPr>
          <w:sz w:val="24"/>
          <w:szCs w:val="24"/>
        </w:rPr>
      </w:pPr>
    </w:p>
    <w:p w:rsidR="0062187E" w:rsidRPr="00A92088" w:rsidRDefault="0062187E" w:rsidP="00DE7295">
      <w:r>
        <w:t xml:space="preserve">La seduta è tolta alle </w:t>
      </w:r>
      <w:r w:rsidRPr="00A92088">
        <w:t>ore 1</w:t>
      </w:r>
      <w:r w:rsidR="00482D49">
        <w:t>7</w:t>
      </w:r>
      <w:r w:rsidRPr="00A92088">
        <w:t>,</w:t>
      </w:r>
      <w:r w:rsidR="00482D49">
        <w:t>3</w:t>
      </w:r>
      <w:r w:rsidR="00DE7295">
        <w:t>0.</w:t>
      </w:r>
    </w:p>
    <w:p w:rsidR="0062187E" w:rsidRPr="00A92088" w:rsidRDefault="0062187E" w:rsidP="0062187E">
      <w:pPr>
        <w:pStyle w:val="Paragrafoelenco"/>
        <w:ind w:left="0"/>
        <w:jc w:val="both"/>
        <w:rPr>
          <w:sz w:val="24"/>
          <w:szCs w:val="24"/>
        </w:rPr>
      </w:pPr>
    </w:p>
    <w:p w:rsidR="0062187E" w:rsidRPr="00A92088" w:rsidRDefault="0062187E" w:rsidP="0062187E">
      <w:pPr>
        <w:pStyle w:val="Paragrafoelenco"/>
        <w:ind w:left="0"/>
        <w:jc w:val="both"/>
        <w:rPr>
          <w:sz w:val="24"/>
          <w:szCs w:val="24"/>
        </w:rPr>
      </w:pPr>
    </w:p>
    <w:p w:rsidR="0062187E" w:rsidRPr="00A92088" w:rsidRDefault="0062187E" w:rsidP="0062187E">
      <w:pPr>
        <w:pStyle w:val="Paragrafoelenco"/>
        <w:ind w:left="0"/>
        <w:jc w:val="both"/>
        <w:rPr>
          <w:sz w:val="24"/>
          <w:szCs w:val="24"/>
        </w:rPr>
      </w:pPr>
      <w:r w:rsidRPr="00A92088">
        <w:rPr>
          <w:sz w:val="24"/>
          <w:szCs w:val="24"/>
        </w:rPr>
        <w:tab/>
        <w:t>IL SEGRETARIO</w:t>
      </w:r>
      <w:r w:rsidRPr="00A92088">
        <w:rPr>
          <w:sz w:val="24"/>
          <w:szCs w:val="24"/>
        </w:rPr>
        <w:tab/>
      </w:r>
      <w:r w:rsidRPr="00A92088">
        <w:rPr>
          <w:sz w:val="24"/>
          <w:szCs w:val="24"/>
        </w:rPr>
        <w:tab/>
      </w:r>
      <w:r w:rsidRPr="00A92088">
        <w:rPr>
          <w:sz w:val="24"/>
          <w:szCs w:val="24"/>
        </w:rPr>
        <w:tab/>
      </w:r>
      <w:r w:rsidRPr="00A92088">
        <w:rPr>
          <w:sz w:val="24"/>
          <w:szCs w:val="24"/>
        </w:rPr>
        <w:tab/>
      </w:r>
      <w:r w:rsidRPr="00A92088">
        <w:rPr>
          <w:sz w:val="24"/>
          <w:szCs w:val="24"/>
        </w:rPr>
        <w:tab/>
      </w:r>
      <w:r w:rsidRPr="00A92088">
        <w:rPr>
          <w:sz w:val="24"/>
          <w:szCs w:val="24"/>
        </w:rPr>
        <w:tab/>
      </w:r>
      <w:r w:rsidRPr="00A92088">
        <w:rPr>
          <w:sz w:val="24"/>
          <w:szCs w:val="24"/>
        </w:rPr>
        <w:tab/>
        <w:t xml:space="preserve">IL PRESIDENTE </w:t>
      </w:r>
    </w:p>
    <w:p w:rsidR="0068444B" w:rsidRPr="00C8114C" w:rsidRDefault="0062187E" w:rsidP="00C8114C">
      <w:pPr>
        <w:pStyle w:val="Paragrafoelenco"/>
        <w:ind w:left="0"/>
        <w:jc w:val="both"/>
        <w:rPr>
          <w:sz w:val="24"/>
          <w:szCs w:val="24"/>
        </w:rPr>
      </w:pPr>
      <w:r w:rsidRPr="00A92088">
        <w:rPr>
          <w:sz w:val="24"/>
          <w:szCs w:val="24"/>
        </w:rPr>
        <w:t xml:space="preserve">     (Prof.ssa M. </w:t>
      </w:r>
      <w:proofErr w:type="gramStart"/>
      <w:r w:rsidRPr="00A92088">
        <w:rPr>
          <w:sz w:val="24"/>
          <w:szCs w:val="24"/>
        </w:rPr>
        <w:t>Nebuloni</w:t>
      </w:r>
      <w:r w:rsidR="008877FD" w:rsidRPr="00A92088">
        <w:rPr>
          <w:sz w:val="24"/>
          <w:szCs w:val="24"/>
        </w:rPr>
        <w:t xml:space="preserve">)   </w:t>
      </w:r>
      <w:proofErr w:type="gramEnd"/>
      <w:r w:rsidR="008877FD" w:rsidRPr="00A92088">
        <w:rPr>
          <w:sz w:val="24"/>
          <w:szCs w:val="24"/>
        </w:rPr>
        <w:t xml:space="preserve">                                                                    (D.S. Prof.ssa Annalisa WAGNER)</w:t>
      </w:r>
      <w:r w:rsidRPr="00A92088">
        <w:rPr>
          <w:sz w:val="24"/>
          <w:szCs w:val="24"/>
        </w:rPr>
        <w:tab/>
      </w:r>
      <w:r w:rsidRPr="00A92088">
        <w:rPr>
          <w:sz w:val="24"/>
          <w:szCs w:val="24"/>
        </w:rPr>
        <w:tab/>
      </w:r>
      <w:r w:rsidRPr="00A92088">
        <w:rPr>
          <w:sz w:val="24"/>
          <w:szCs w:val="24"/>
        </w:rPr>
        <w:tab/>
      </w:r>
      <w:r w:rsidRPr="00A92088">
        <w:rPr>
          <w:sz w:val="24"/>
          <w:szCs w:val="24"/>
        </w:rPr>
        <w:tab/>
      </w:r>
      <w:r w:rsidRPr="00A92088">
        <w:rPr>
          <w:sz w:val="24"/>
          <w:szCs w:val="24"/>
        </w:rPr>
        <w:tab/>
      </w:r>
      <w:r w:rsidRPr="00A92088">
        <w:rPr>
          <w:sz w:val="24"/>
          <w:szCs w:val="24"/>
        </w:rPr>
        <w:tab/>
      </w:r>
      <w:r w:rsidRPr="00A92088">
        <w:rPr>
          <w:sz w:val="24"/>
          <w:szCs w:val="24"/>
        </w:rPr>
        <w:tab/>
      </w:r>
      <w:r w:rsidRPr="00A92088">
        <w:rPr>
          <w:sz w:val="24"/>
          <w:szCs w:val="24"/>
        </w:rPr>
        <w:tab/>
      </w:r>
      <w:r w:rsidRPr="00A92088">
        <w:rPr>
          <w:sz w:val="24"/>
          <w:szCs w:val="24"/>
        </w:rPr>
        <w:tab/>
      </w:r>
      <w:r w:rsidRPr="00A92088">
        <w:rPr>
          <w:sz w:val="24"/>
          <w:szCs w:val="24"/>
        </w:rPr>
        <w:tab/>
        <w:t xml:space="preserve">           </w:t>
      </w:r>
    </w:p>
    <w:p w:rsidR="001B3770" w:rsidRPr="00A92088" w:rsidRDefault="001B3770" w:rsidP="00A92088">
      <w:pPr>
        <w:pStyle w:val="Paragrafoelenco"/>
        <w:ind w:left="0"/>
        <w:jc w:val="both"/>
        <w:rPr>
          <w:sz w:val="24"/>
          <w:szCs w:val="24"/>
        </w:rPr>
      </w:pPr>
      <w:r w:rsidRPr="00A92088">
        <w:rPr>
          <w:sz w:val="24"/>
          <w:szCs w:val="24"/>
        </w:rPr>
        <w:tab/>
      </w:r>
      <w:r w:rsidRPr="00A92088">
        <w:rPr>
          <w:sz w:val="24"/>
          <w:szCs w:val="24"/>
        </w:rPr>
        <w:tab/>
      </w:r>
    </w:p>
    <w:sectPr w:rsidR="001B3770" w:rsidRPr="00A92088" w:rsidSect="004B10B7">
      <w:headerReference w:type="default" r:id="rId9"/>
      <w:footerReference w:type="default" r:id="rId10"/>
      <w:pgSz w:w="11906" w:h="16838"/>
      <w:pgMar w:top="3686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E7E" w:rsidRDefault="00315E7E" w:rsidP="0066181D">
      <w:pPr>
        <w:spacing w:after="0" w:line="240" w:lineRule="auto"/>
      </w:pPr>
      <w:r>
        <w:separator/>
      </w:r>
    </w:p>
  </w:endnote>
  <w:endnote w:type="continuationSeparator" w:id="0">
    <w:p w:rsidR="00315E7E" w:rsidRDefault="00315E7E" w:rsidP="0066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8078"/>
      <w:docPartObj>
        <w:docPartGallery w:val="Page Numbers (Bottom of Page)"/>
        <w:docPartUnique/>
      </w:docPartObj>
    </w:sdtPr>
    <w:sdtEndPr/>
    <w:sdtContent>
      <w:p w:rsidR="00181EF5" w:rsidRDefault="00181EF5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9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81EF5" w:rsidRDefault="00181E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E7E" w:rsidRDefault="00315E7E" w:rsidP="0066181D">
      <w:pPr>
        <w:spacing w:after="0" w:line="240" w:lineRule="auto"/>
      </w:pPr>
      <w:r>
        <w:separator/>
      </w:r>
    </w:p>
  </w:footnote>
  <w:footnote w:type="continuationSeparator" w:id="0">
    <w:p w:rsidR="00315E7E" w:rsidRDefault="00315E7E" w:rsidP="00661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F5" w:rsidRPr="00055F29" w:rsidRDefault="00181EF5" w:rsidP="004B10B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overflowPunct w:val="0"/>
      <w:autoSpaceDE w:val="0"/>
      <w:jc w:val="center"/>
      <w:rPr>
        <w:sz w:val="21"/>
        <w:szCs w:val="21"/>
      </w:rPr>
    </w:pPr>
    <w:r>
      <w:rPr>
        <w:noProof/>
        <w:sz w:val="21"/>
        <w:szCs w:val="21"/>
      </w:rPr>
      <w:drawing>
        <wp:inline distT="0" distB="0" distL="0" distR="0">
          <wp:extent cx="600075" cy="63817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1EF5" w:rsidRPr="00055F29" w:rsidRDefault="00181EF5" w:rsidP="004B10B7">
    <w:pPr>
      <w:pStyle w:val="Didascalia1"/>
      <w:rPr>
        <w:rFonts w:ascii="Times New Roman" w:hAnsi="Times New Roman" w:cs="Times New Roman"/>
        <w:sz w:val="21"/>
        <w:szCs w:val="21"/>
      </w:rPr>
    </w:pPr>
    <w:r w:rsidRPr="00055F29">
      <w:rPr>
        <w:rFonts w:ascii="Times New Roman" w:hAnsi="Times New Roman" w:cs="Times New Roman"/>
        <w:sz w:val="21"/>
        <w:szCs w:val="21"/>
      </w:rPr>
      <w:t xml:space="preserve">Ministero </w:t>
    </w:r>
    <w:proofErr w:type="gramStart"/>
    <w:r w:rsidRPr="00055F29">
      <w:rPr>
        <w:rFonts w:ascii="Times New Roman" w:hAnsi="Times New Roman" w:cs="Times New Roman"/>
        <w:sz w:val="21"/>
        <w:szCs w:val="21"/>
      </w:rPr>
      <w:t>dell’ Istruzione</w:t>
    </w:r>
    <w:proofErr w:type="gramEnd"/>
    <w:r w:rsidRPr="00055F29">
      <w:rPr>
        <w:rFonts w:ascii="Times New Roman" w:hAnsi="Times New Roman" w:cs="Times New Roman"/>
        <w:sz w:val="21"/>
        <w:szCs w:val="21"/>
      </w:rPr>
      <w:t>, dell’Università e della Ricerca</w:t>
    </w:r>
  </w:p>
  <w:p w:rsidR="00181EF5" w:rsidRPr="00055F29" w:rsidRDefault="00181EF5" w:rsidP="004B10B7">
    <w:pPr>
      <w:pStyle w:val="Intestazione"/>
      <w:jc w:val="center"/>
      <w:rPr>
        <w:bCs/>
        <w:sz w:val="21"/>
        <w:szCs w:val="21"/>
      </w:rPr>
    </w:pPr>
    <w:r w:rsidRPr="00055F29">
      <w:rPr>
        <w:bCs/>
        <w:sz w:val="21"/>
        <w:szCs w:val="21"/>
      </w:rPr>
      <w:t xml:space="preserve">Istituto Statale Istruzione </w:t>
    </w:r>
    <w:proofErr w:type="gramStart"/>
    <w:r w:rsidRPr="00055F29">
      <w:rPr>
        <w:bCs/>
        <w:sz w:val="21"/>
        <w:szCs w:val="21"/>
      </w:rPr>
      <w:t>Superiore  “</w:t>
    </w:r>
    <w:proofErr w:type="gramEnd"/>
    <w:r w:rsidRPr="00055F29">
      <w:rPr>
        <w:bCs/>
        <w:sz w:val="21"/>
        <w:szCs w:val="21"/>
      </w:rPr>
      <w:t>ANTONIO BERNOCCHI”</w:t>
    </w:r>
  </w:p>
  <w:p w:rsidR="00181EF5" w:rsidRPr="004B10B7" w:rsidRDefault="00181EF5" w:rsidP="004B10B7">
    <w:pPr>
      <w:pStyle w:val="Intestazione"/>
      <w:jc w:val="center"/>
      <w:rPr>
        <w:bCs/>
        <w:sz w:val="21"/>
        <w:szCs w:val="21"/>
        <w:lang w:val="en-US"/>
      </w:rPr>
    </w:pPr>
    <w:r w:rsidRPr="004B10B7">
      <w:rPr>
        <w:bCs/>
        <w:sz w:val="21"/>
        <w:szCs w:val="21"/>
        <w:lang w:val="en-US"/>
      </w:rPr>
      <w:t xml:space="preserve">Cod. </w:t>
    </w:r>
    <w:proofErr w:type="spellStart"/>
    <w:proofErr w:type="gramStart"/>
    <w:r w:rsidRPr="004B10B7">
      <w:rPr>
        <w:bCs/>
        <w:sz w:val="21"/>
        <w:szCs w:val="21"/>
        <w:lang w:val="en-US"/>
      </w:rPr>
      <w:t>mecc</w:t>
    </w:r>
    <w:proofErr w:type="spellEnd"/>
    <w:proofErr w:type="gramEnd"/>
    <w:r w:rsidRPr="004B10B7">
      <w:rPr>
        <w:bCs/>
        <w:sz w:val="21"/>
        <w:szCs w:val="21"/>
        <w:lang w:val="en-US"/>
      </w:rPr>
      <w:t xml:space="preserve">. MIIS09700T – cod. </w:t>
    </w:r>
    <w:proofErr w:type="spellStart"/>
    <w:proofErr w:type="gramStart"/>
    <w:r w:rsidRPr="004B10B7">
      <w:rPr>
        <w:bCs/>
        <w:sz w:val="21"/>
        <w:szCs w:val="21"/>
        <w:lang w:val="en-US"/>
      </w:rPr>
      <w:t>fiscale</w:t>
    </w:r>
    <w:proofErr w:type="spellEnd"/>
    <w:proofErr w:type="gramEnd"/>
    <w:r w:rsidRPr="004B10B7">
      <w:rPr>
        <w:bCs/>
        <w:sz w:val="21"/>
        <w:szCs w:val="21"/>
        <w:lang w:val="en-US"/>
      </w:rPr>
      <w:t xml:space="preserve"> 92047700155</w:t>
    </w:r>
  </w:p>
  <w:p w:rsidR="00181EF5" w:rsidRPr="00055F29" w:rsidRDefault="00181EF5" w:rsidP="004B10B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overflowPunct w:val="0"/>
      <w:autoSpaceDE w:val="0"/>
      <w:spacing w:after="0"/>
      <w:jc w:val="center"/>
      <w:rPr>
        <w:bCs/>
        <w:sz w:val="21"/>
        <w:szCs w:val="21"/>
      </w:rPr>
    </w:pPr>
    <w:proofErr w:type="gramStart"/>
    <w:r w:rsidRPr="00055F29">
      <w:rPr>
        <w:bCs/>
        <w:sz w:val="21"/>
        <w:szCs w:val="21"/>
      </w:rPr>
      <w:t>via</w:t>
    </w:r>
    <w:proofErr w:type="gramEnd"/>
    <w:r w:rsidRPr="00055F29">
      <w:rPr>
        <w:bCs/>
        <w:sz w:val="21"/>
        <w:szCs w:val="21"/>
      </w:rPr>
      <w:t xml:space="preserve"> Diaz, 2  -  20025  LEGNANO</w:t>
    </w:r>
  </w:p>
  <w:p w:rsidR="00181EF5" w:rsidRPr="00055F29" w:rsidRDefault="00181EF5" w:rsidP="004B10B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overflowPunct w:val="0"/>
      <w:autoSpaceDE w:val="0"/>
      <w:spacing w:after="0"/>
      <w:jc w:val="center"/>
      <w:rPr>
        <w:sz w:val="21"/>
        <w:szCs w:val="21"/>
      </w:rPr>
    </w:pPr>
    <w:proofErr w:type="spellStart"/>
    <w:proofErr w:type="gramStart"/>
    <w:r w:rsidRPr="00055F29">
      <w:rPr>
        <w:bCs/>
        <w:sz w:val="21"/>
        <w:szCs w:val="21"/>
      </w:rPr>
      <w:t>Tel</w:t>
    </w:r>
    <w:proofErr w:type="spellEnd"/>
    <w:r w:rsidRPr="00055F29">
      <w:rPr>
        <w:bCs/>
        <w:sz w:val="21"/>
        <w:szCs w:val="21"/>
      </w:rPr>
      <w:t>:  0331</w:t>
    </w:r>
    <w:proofErr w:type="gramEnd"/>
    <w:r w:rsidRPr="00055F29">
      <w:rPr>
        <w:bCs/>
        <w:sz w:val="21"/>
        <w:szCs w:val="21"/>
      </w:rPr>
      <w:t>/541393-4 – Fax:  0331/542428</w:t>
    </w:r>
  </w:p>
  <w:p w:rsidR="00181EF5" w:rsidRPr="00055F29" w:rsidRDefault="00181EF5" w:rsidP="004B10B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overflowPunct w:val="0"/>
      <w:autoSpaceDE w:val="0"/>
      <w:spacing w:after="0"/>
      <w:jc w:val="center"/>
      <w:rPr>
        <w:sz w:val="21"/>
        <w:szCs w:val="21"/>
      </w:rPr>
    </w:pPr>
    <w:proofErr w:type="gramStart"/>
    <w:r w:rsidRPr="00055F29">
      <w:rPr>
        <w:sz w:val="21"/>
        <w:szCs w:val="21"/>
      </w:rPr>
      <w:t>e-mail</w:t>
    </w:r>
    <w:proofErr w:type="gramEnd"/>
    <w:r w:rsidRPr="00055F29">
      <w:rPr>
        <w:sz w:val="21"/>
        <w:szCs w:val="21"/>
      </w:rPr>
      <w:t xml:space="preserve"> uffici: </w:t>
    </w:r>
    <w:hyperlink r:id="rId2" w:history="1">
      <w:r w:rsidRPr="00055F29">
        <w:rPr>
          <w:rStyle w:val="Collegamentoipertestuale"/>
          <w:sz w:val="21"/>
          <w:szCs w:val="21"/>
        </w:rPr>
        <w:t>miis09700t@istruzione.it</w:t>
      </w:r>
    </w:hyperlink>
  </w:p>
  <w:p w:rsidR="00181EF5" w:rsidRDefault="00181EF5" w:rsidP="004B10B7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5BCF"/>
    <w:multiLevelType w:val="hybridMultilevel"/>
    <w:tmpl w:val="B712E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E2078"/>
    <w:multiLevelType w:val="hybridMultilevel"/>
    <w:tmpl w:val="A48055D6"/>
    <w:lvl w:ilvl="0" w:tplc="6E6459EE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3C3478">
      <w:start w:val="1"/>
      <w:numFmt w:val="lowerLetter"/>
      <w:lvlText w:val="%2"/>
      <w:lvlJc w:val="left"/>
      <w:pPr>
        <w:ind w:left="11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28354C">
      <w:start w:val="1"/>
      <w:numFmt w:val="lowerRoman"/>
      <w:lvlText w:val="%3"/>
      <w:lvlJc w:val="left"/>
      <w:pPr>
        <w:ind w:left="18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582322">
      <w:start w:val="1"/>
      <w:numFmt w:val="decimal"/>
      <w:lvlText w:val="%4"/>
      <w:lvlJc w:val="left"/>
      <w:pPr>
        <w:ind w:left="26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9E2616">
      <w:start w:val="1"/>
      <w:numFmt w:val="lowerLetter"/>
      <w:lvlText w:val="%5"/>
      <w:lvlJc w:val="left"/>
      <w:pPr>
        <w:ind w:left="33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CB4FC">
      <w:start w:val="1"/>
      <w:numFmt w:val="lowerRoman"/>
      <w:lvlText w:val="%6"/>
      <w:lvlJc w:val="left"/>
      <w:pPr>
        <w:ind w:left="40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82F000">
      <w:start w:val="1"/>
      <w:numFmt w:val="decimal"/>
      <w:lvlText w:val="%7"/>
      <w:lvlJc w:val="left"/>
      <w:pPr>
        <w:ind w:left="4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43CBE">
      <w:start w:val="1"/>
      <w:numFmt w:val="lowerLetter"/>
      <w:lvlText w:val="%8"/>
      <w:lvlJc w:val="left"/>
      <w:pPr>
        <w:ind w:left="54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36A1CE">
      <w:start w:val="1"/>
      <w:numFmt w:val="lowerRoman"/>
      <w:lvlText w:val="%9"/>
      <w:lvlJc w:val="left"/>
      <w:pPr>
        <w:ind w:left="62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1E4D9B"/>
    <w:multiLevelType w:val="hybridMultilevel"/>
    <w:tmpl w:val="D1624B0C"/>
    <w:lvl w:ilvl="0" w:tplc="F5D8228C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C6"/>
    <w:rsid w:val="00001AB1"/>
    <w:rsid w:val="000129B7"/>
    <w:rsid w:val="00013D37"/>
    <w:rsid w:val="00014A54"/>
    <w:rsid w:val="00047857"/>
    <w:rsid w:val="00054956"/>
    <w:rsid w:val="00054B51"/>
    <w:rsid w:val="00055586"/>
    <w:rsid w:val="00055BF1"/>
    <w:rsid w:val="00055F4E"/>
    <w:rsid w:val="00062D6F"/>
    <w:rsid w:val="00066FAA"/>
    <w:rsid w:val="00070CC9"/>
    <w:rsid w:val="000714F4"/>
    <w:rsid w:val="0008259A"/>
    <w:rsid w:val="000846CD"/>
    <w:rsid w:val="00085863"/>
    <w:rsid w:val="00091518"/>
    <w:rsid w:val="00091CAC"/>
    <w:rsid w:val="000C10D5"/>
    <w:rsid w:val="000C6A87"/>
    <w:rsid w:val="000D4E9F"/>
    <w:rsid w:val="000F11DF"/>
    <w:rsid w:val="000F4212"/>
    <w:rsid w:val="00100176"/>
    <w:rsid w:val="00106D31"/>
    <w:rsid w:val="00106DCD"/>
    <w:rsid w:val="00124ECC"/>
    <w:rsid w:val="00126341"/>
    <w:rsid w:val="001304D0"/>
    <w:rsid w:val="00131E8F"/>
    <w:rsid w:val="00134DAB"/>
    <w:rsid w:val="00143564"/>
    <w:rsid w:val="00145A5C"/>
    <w:rsid w:val="00151846"/>
    <w:rsid w:val="001541AA"/>
    <w:rsid w:val="00154758"/>
    <w:rsid w:val="00160591"/>
    <w:rsid w:val="0016258F"/>
    <w:rsid w:val="00163F32"/>
    <w:rsid w:val="001661E5"/>
    <w:rsid w:val="0018035B"/>
    <w:rsid w:val="00180DFB"/>
    <w:rsid w:val="00181EF5"/>
    <w:rsid w:val="00190AB8"/>
    <w:rsid w:val="001A3E31"/>
    <w:rsid w:val="001B3770"/>
    <w:rsid w:val="001B4252"/>
    <w:rsid w:val="001B6A01"/>
    <w:rsid w:val="001C0BEA"/>
    <w:rsid w:val="001C2CC4"/>
    <w:rsid w:val="001C2E93"/>
    <w:rsid w:val="001C7D4D"/>
    <w:rsid w:val="001D0A51"/>
    <w:rsid w:val="001D2B77"/>
    <w:rsid w:val="001D4048"/>
    <w:rsid w:val="001D499F"/>
    <w:rsid w:val="001D75CF"/>
    <w:rsid w:val="001E0A24"/>
    <w:rsid w:val="001E3C8C"/>
    <w:rsid w:val="002013E6"/>
    <w:rsid w:val="00202BB2"/>
    <w:rsid w:val="00205485"/>
    <w:rsid w:val="002118A9"/>
    <w:rsid w:val="00212DCC"/>
    <w:rsid w:val="00214982"/>
    <w:rsid w:val="002316B0"/>
    <w:rsid w:val="00243128"/>
    <w:rsid w:val="0024639F"/>
    <w:rsid w:val="00253AEA"/>
    <w:rsid w:val="002543D9"/>
    <w:rsid w:val="00261979"/>
    <w:rsid w:val="0026400A"/>
    <w:rsid w:val="002666D2"/>
    <w:rsid w:val="0027485A"/>
    <w:rsid w:val="002757E1"/>
    <w:rsid w:val="00283777"/>
    <w:rsid w:val="00286095"/>
    <w:rsid w:val="00286CB4"/>
    <w:rsid w:val="00291DF6"/>
    <w:rsid w:val="0029478D"/>
    <w:rsid w:val="002965FC"/>
    <w:rsid w:val="002A52EE"/>
    <w:rsid w:val="002A5ED5"/>
    <w:rsid w:val="002D44E8"/>
    <w:rsid w:val="002E2C22"/>
    <w:rsid w:val="002E5F8F"/>
    <w:rsid w:val="002F430D"/>
    <w:rsid w:val="003029E1"/>
    <w:rsid w:val="00306D95"/>
    <w:rsid w:val="00310480"/>
    <w:rsid w:val="00315E7E"/>
    <w:rsid w:val="0032726B"/>
    <w:rsid w:val="00330DA1"/>
    <w:rsid w:val="00334E78"/>
    <w:rsid w:val="00337E57"/>
    <w:rsid w:val="00346280"/>
    <w:rsid w:val="00346D14"/>
    <w:rsid w:val="0036074A"/>
    <w:rsid w:val="00365482"/>
    <w:rsid w:val="003658DA"/>
    <w:rsid w:val="00366A87"/>
    <w:rsid w:val="00392EA7"/>
    <w:rsid w:val="003A37FE"/>
    <w:rsid w:val="003B2882"/>
    <w:rsid w:val="003C0892"/>
    <w:rsid w:val="003D5008"/>
    <w:rsid w:val="003E0442"/>
    <w:rsid w:val="003E1921"/>
    <w:rsid w:val="003E591C"/>
    <w:rsid w:val="003E7156"/>
    <w:rsid w:val="003F0DE2"/>
    <w:rsid w:val="003F399D"/>
    <w:rsid w:val="003F7C39"/>
    <w:rsid w:val="00402F0E"/>
    <w:rsid w:val="00404FA1"/>
    <w:rsid w:val="0041010E"/>
    <w:rsid w:val="0042278D"/>
    <w:rsid w:val="00431626"/>
    <w:rsid w:val="00440706"/>
    <w:rsid w:val="00454AD9"/>
    <w:rsid w:val="004552BA"/>
    <w:rsid w:val="004609A9"/>
    <w:rsid w:val="00471A66"/>
    <w:rsid w:val="00472B7B"/>
    <w:rsid w:val="004730F3"/>
    <w:rsid w:val="00482D49"/>
    <w:rsid w:val="00484511"/>
    <w:rsid w:val="004A58CD"/>
    <w:rsid w:val="004A591E"/>
    <w:rsid w:val="004A7137"/>
    <w:rsid w:val="004B10B7"/>
    <w:rsid w:val="004B3BA5"/>
    <w:rsid w:val="004C1E1C"/>
    <w:rsid w:val="004C3CDA"/>
    <w:rsid w:val="004D7D8F"/>
    <w:rsid w:val="004E3C0D"/>
    <w:rsid w:val="004E60FA"/>
    <w:rsid w:val="004F5129"/>
    <w:rsid w:val="004F7409"/>
    <w:rsid w:val="00510175"/>
    <w:rsid w:val="005117B3"/>
    <w:rsid w:val="005131E5"/>
    <w:rsid w:val="00525607"/>
    <w:rsid w:val="00525632"/>
    <w:rsid w:val="00525EF3"/>
    <w:rsid w:val="0054584F"/>
    <w:rsid w:val="005551B3"/>
    <w:rsid w:val="00556B22"/>
    <w:rsid w:val="00557FF0"/>
    <w:rsid w:val="00560F4E"/>
    <w:rsid w:val="0056584B"/>
    <w:rsid w:val="005669EB"/>
    <w:rsid w:val="0057113D"/>
    <w:rsid w:val="00573C8E"/>
    <w:rsid w:val="0058417B"/>
    <w:rsid w:val="00584979"/>
    <w:rsid w:val="00595AD5"/>
    <w:rsid w:val="005977B5"/>
    <w:rsid w:val="005A2C8F"/>
    <w:rsid w:val="005A354F"/>
    <w:rsid w:val="005A5ECA"/>
    <w:rsid w:val="005B5087"/>
    <w:rsid w:val="005B5D74"/>
    <w:rsid w:val="005B5DAA"/>
    <w:rsid w:val="005B6E5F"/>
    <w:rsid w:val="005B6E7F"/>
    <w:rsid w:val="005B7044"/>
    <w:rsid w:val="005B74FB"/>
    <w:rsid w:val="005D0449"/>
    <w:rsid w:val="005D5C77"/>
    <w:rsid w:val="005F01CF"/>
    <w:rsid w:val="006010EA"/>
    <w:rsid w:val="00610574"/>
    <w:rsid w:val="00614C9C"/>
    <w:rsid w:val="00617E92"/>
    <w:rsid w:val="0062187E"/>
    <w:rsid w:val="00632805"/>
    <w:rsid w:val="00652783"/>
    <w:rsid w:val="0065674B"/>
    <w:rsid w:val="00656D91"/>
    <w:rsid w:val="0066181D"/>
    <w:rsid w:val="0066243D"/>
    <w:rsid w:val="0067789B"/>
    <w:rsid w:val="00684440"/>
    <w:rsid w:val="0068444B"/>
    <w:rsid w:val="00684897"/>
    <w:rsid w:val="00695BB6"/>
    <w:rsid w:val="006A309C"/>
    <w:rsid w:val="006A4E0A"/>
    <w:rsid w:val="006B2FFA"/>
    <w:rsid w:val="006C1303"/>
    <w:rsid w:val="006D6233"/>
    <w:rsid w:val="006D6A57"/>
    <w:rsid w:val="006E4D46"/>
    <w:rsid w:val="006E5CD5"/>
    <w:rsid w:val="006F1218"/>
    <w:rsid w:val="006F348E"/>
    <w:rsid w:val="0070313B"/>
    <w:rsid w:val="0071069B"/>
    <w:rsid w:val="00723A74"/>
    <w:rsid w:val="007324E8"/>
    <w:rsid w:val="007341DB"/>
    <w:rsid w:val="00742E61"/>
    <w:rsid w:val="007515DF"/>
    <w:rsid w:val="00762A8D"/>
    <w:rsid w:val="00762FE8"/>
    <w:rsid w:val="00765D22"/>
    <w:rsid w:val="007731D2"/>
    <w:rsid w:val="00776279"/>
    <w:rsid w:val="00780366"/>
    <w:rsid w:val="00783462"/>
    <w:rsid w:val="00785BE6"/>
    <w:rsid w:val="007A1473"/>
    <w:rsid w:val="007A3F6F"/>
    <w:rsid w:val="007B3A14"/>
    <w:rsid w:val="007C0FF6"/>
    <w:rsid w:val="007C1E5E"/>
    <w:rsid w:val="007F0923"/>
    <w:rsid w:val="007F141F"/>
    <w:rsid w:val="007F7C66"/>
    <w:rsid w:val="0080028E"/>
    <w:rsid w:val="00803ACF"/>
    <w:rsid w:val="0080545E"/>
    <w:rsid w:val="008102C6"/>
    <w:rsid w:val="0081747F"/>
    <w:rsid w:val="00820D3B"/>
    <w:rsid w:val="00833C0E"/>
    <w:rsid w:val="00835947"/>
    <w:rsid w:val="00836F66"/>
    <w:rsid w:val="00850E4D"/>
    <w:rsid w:val="00852116"/>
    <w:rsid w:val="0086590F"/>
    <w:rsid w:val="00871A96"/>
    <w:rsid w:val="00874FD6"/>
    <w:rsid w:val="008877FD"/>
    <w:rsid w:val="0089334E"/>
    <w:rsid w:val="0089595C"/>
    <w:rsid w:val="008A251C"/>
    <w:rsid w:val="008B46F7"/>
    <w:rsid w:val="008B67C5"/>
    <w:rsid w:val="008C024F"/>
    <w:rsid w:val="008C2A08"/>
    <w:rsid w:val="008D4742"/>
    <w:rsid w:val="008E0090"/>
    <w:rsid w:val="008E071C"/>
    <w:rsid w:val="008E0EB6"/>
    <w:rsid w:val="008E4F14"/>
    <w:rsid w:val="008F138B"/>
    <w:rsid w:val="0090033A"/>
    <w:rsid w:val="009151B3"/>
    <w:rsid w:val="00920EB7"/>
    <w:rsid w:val="0092215C"/>
    <w:rsid w:val="009235AA"/>
    <w:rsid w:val="009318A2"/>
    <w:rsid w:val="00956D53"/>
    <w:rsid w:val="00961DF6"/>
    <w:rsid w:val="00963002"/>
    <w:rsid w:val="00983EE1"/>
    <w:rsid w:val="00985892"/>
    <w:rsid w:val="009906E6"/>
    <w:rsid w:val="00990C9E"/>
    <w:rsid w:val="00993B31"/>
    <w:rsid w:val="009A2286"/>
    <w:rsid w:val="009B38AA"/>
    <w:rsid w:val="009B40F8"/>
    <w:rsid w:val="009B68D7"/>
    <w:rsid w:val="009C27F2"/>
    <w:rsid w:val="009D27BA"/>
    <w:rsid w:val="009E0516"/>
    <w:rsid w:val="009E70C0"/>
    <w:rsid w:val="009F1A84"/>
    <w:rsid w:val="009F29DF"/>
    <w:rsid w:val="00A20072"/>
    <w:rsid w:val="00A24187"/>
    <w:rsid w:val="00A4154B"/>
    <w:rsid w:val="00A43994"/>
    <w:rsid w:val="00A5723F"/>
    <w:rsid w:val="00A623F5"/>
    <w:rsid w:val="00A64D96"/>
    <w:rsid w:val="00A704D3"/>
    <w:rsid w:val="00A75160"/>
    <w:rsid w:val="00A76A36"/>
    <w:rsid w:val="00A91827"/>
    <w:rsid w:val="00A92088"/>
    <w:rsid w:val="00AA2437"/>
    <w:rsid w:val="00AA2B88"/>
    <w:rsid w:val="00AD0A35"/>
    <w:rsid w:val="00AE0234"/>
    <w:rsid w:val="00AE4F66"/>
    <w:rsid w:val="00AF1F72"/>
    <w:rsid w:val="00B051A8"/>
    <w:rsid w:val="00B06465"/>
    <w:rsid w:val="00B12F7C"/>
    <w:rsid w:val="00B15F80"/>
    <w:rsid w:val="00B17A59"/>
    <w:rsid w:val="00B235CB"/>
    <w:rsid w:val="00B31591"/>
    <w:rsid w:val="00B46E05"/>
    <w:rsid w:val="00B5004E"/>
    <w:rsid w:val="00B52FBB"/>
    <w:rsid w:val="00B541C2"/>
    <w:rsid w:val="00B61B8A"/>
    <w:rsid w:val="00B62E00"/>
    <w:rsid w:val="00B64E7F"/>
    <w:rsid w:val="00B76A5D"/>
    <w:rsid w:val="00BA3406"/>
    <w:rsid w:val="00BA7E8F"/>
    <w:rsid w:val="00BE2C16"/>
    <w:rsid w:val="00BE7F8F"/>
    <w:rsid w:val="00BF3C51"/>
    <w:rsid w:val="00BF699C"/>
    <w:rsid w:val="00C00ECD"/>
    <w:rsid w:val="00C03B87"/>
    <w:rsid w:val="00C0702E"/>
    <w:rsid w:val="00C07525"/>
    <w:rsid w:val="00C13413"/>
    <w:rsid w:val="00C14A92"/>
    <w:rsid w:val="00C1550C"/>
    <w:rsid w:val="00C2033E"/>
    <w:rsid w:val="00C22E71"/>
    <w:rsid w:val="00C27A03"/>
    <w:rsid w:val="00C37880"/>
    <w:rsid w:val="00C37CB6"/>
    <w:rsid w:val="00C40C00"/>
    <w:rsid w:val="00C42F71"/>
    <w:rsid w:val="00C44EE1"/>
    <w:rsid w:val="00C47E6D"/>
    <w:rsid w:val="00C50B08"/>
    <w:rsid w:val="00C51FCF"/>
    <w:rsid w:val="00C55600"/>
    <w:rsid w:val="00C64661"/>
    <w:rsid w:val="00C6528B"/>
    <w:rsid w:val="00C671F3"/>
    <w:rsid w:val="00C8114C"/>
    <w:rsid w:val="00C83D3D"/>
    <w:rsid w:val="00C947F5"/>
    <w:rsid w:val="00CA4FC6"/>
    <w:rsid w:val="00CC0C76"/>
    <w:rsid w:val="00CC0F9B"/>
    <w:rsid w:val="00CD1D12"/>
    <w:rsid w:val="00CE009F"/>
    <w:rsid w:val="00CE211C"/>
    <w:rsid w:val="00CE5C19"/>
    <w:rsid w:val="00CF1A11"/>
    <w:rsid w:val="00CF628D"/>
    <w:rsid w:val="00D06A69"/>
    <w:rsid w:val="00D077A4"/>
    <w:rsid w:val="00D11962"/>
    <w:rsid w:val="00D156F3"/>
    <w:rsid w:val="00D25A6C"/>
    <w:rsid w:val="00D45A3A"/>
    <w:rsid w:val="00D60AAF"/>
    <w:rsid w:val="00D60D82"/>
    <w:rsid w:val="00D75BF7"/>
    <w:rsid w:val="00D81827"/>
    <w:rsid w:val="00D85295"/>
    <w:rsid w:val="00D86BF1"/>
    <w:rsid w:val="00D9024B"/>
    <w:rsid w:val="00D94E44"/>
    <w:rsid w:val="00D95509"/>
    <w:rsid w:val="00DB5A8E"/>
    <w:rsid w:val="00DB7C5D"/>
    <w:rsid w:val="00DD007F"/>
    <w:rsid w:val="00DE439E"/>
    <w:rsid w:val="00DE6636"/>
    <w:rsid w:val="00DE7295"/>
    <w:rsid w:val="00E23207"/>
    <w:rsid w:val="00E279CD"/>
    <w:rsid w:val="00E34D38"/>
    <w:rsid w:val="00E40829"/>
    <w:rsid w:val="00E40EE9"/>
    <w:rsid w:val="00E469B9"/>
    <w:rsid w:val="00E47B4D"/>
    <w:rsid w:val="00E47E2E"/>
    <w:rsid w:val="00E55286"/>
    <w:rsid w:val="00E601E5"/>
    <w:rsid w:val="00E61A90"/>
    <w:rsid w:val="00E7004B"/>
    <w:rsid w:val="00E76D4C"/>
    <w:rsid w:val="00E7789F"/>
    <w:rsid w:val="00E939C3"/>
    <w:rsid w:val="00E94977"/>
    <w:rsid w:val="00E97A1F"/>
    <w:rsid w:val="00EA5312"/>
    <w:rsid w:val="00EB4F98"/>
    <w:rsid w:val="00EC3DA9"/>
    <w:rsid w:val="00ED5B59"/>
    <w:rsid w:val="00ED7EE7"/>
    <w:rsid w:val="00F002FE"/>
    <w:rsid w:val="00F141A5"/>
    <w:rsid w:val="00F216A5"/>
    <w:rsid w:val="00F308C0"/>
    <w:rsid w:val="00F36E37"/>
    <w:rsid w:val="00F435FA"/>
    <w:rsid w:val="00F43D62"/>
    <w:rsid w:val="00F44362"/>
    <w:rsid w:val="00F56F0B"/>
    <w:rsid w:val="00F573CB"/>
    <w:rsid w:val="00F62382"/>
    <w:rsid w:val="00F712D7"/>
    <w:rsid w:val="00F73E2F"/>
    <w:rsid w:val="00F74DB5"/>
    <w:rsid w:val="00F80F52"/>
    <w:rsid w:val="00F877C1"/>
    <w:rsid w:val="00FA0ED8"/>
    <w:rsid w:val="00FA493D"/>
    <w:rsid w:val="00FB2981"/>
    <w:rsid w:val="00FC6F66"/>
    <w:rsid w:val="00FE3F05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EE9B7-EE01-4082-8B0A-F16DB75B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77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FC6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61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6181D"/>
  </w:style>
  <w:style w:type="paragraph" w:styleId="Pidipagina">
    <w:name w:val="footer"/>
    <w:basedOn w:val="Normale"/>
    <w:link w:val="PidipaginaCarattere"/>
    <w:uiPriority w:val="99"/>
    <w:unhideWhenUsed/>
    <w:rsid w:val="00661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81D"/>
  </w:style>
  <w:style w:type="character" w:styleId="Collegamentoipertestuale">
    <w:name w:val="Hyperlink"/>
    <w:rsid w:val="004B10B7"/>
    <w:rPr>
      <w:color w:val="0000FF"/>
      <w:u w:val="single"/>
    </w:rPr>
  </w:style>
  <w:style w:type="paragraph" w:customStyle="1" w:styleId="Didascalia1">
    <w:name w:val="Didascalia1"/>
    <w:basedOn w:val="Normale"/>
    <w:next w:val="Normale"/>
    <w:rsid w:val="004B10B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0B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62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nidilavoro@isisbernocch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is09700t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AC71F-CE08-403F-A02C-8E6BE1FB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Marina Nebuloni</cp:lastModifiedBy>
  <cp:revision>20</cp:revision>
  <cp:lastPrinted>2019-03-19T09:33:00Z</cp:lastPrinted>
  <dcterms:created xsi:type="dcterms:W3CDTF">2019-02-18T11:27:00Z</dcterms:created>
  <dcterms:modified xsi:type="dcterms:W3CDTF">2019-03-19T09:34:00Z</dcterms:modified>
</cp:coreProperties>
</file>